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1A" w:rsidRPr="00B3416E" w:rsidRDefault="00B5321A" w:rsidP="00B5321A">
      <w:pPr>
        <w:spacing w:after="0"/>
        <w:jc w:val="center"/>
        <w:rPr>
          <w:b/>
          <w:bCs/>
          <w:caps/>
        </w:rPr>
      </w:pPr>
      <w:r w:rsidRPr="00B3416E">
        <w:rPr>
          <w:b/>
          <w:bCs/>
          <w:caps/>
        </w:rPr>
        <w:t>Procedura awaryjna na wypadek pożaru w szkole</w:t>
      </w:r>
    </w:p>
    <w:p w:rsidR="00B5321A" w:rsidRDefault="00B5321A" w:rsidP="00B5321A">
      <w:pPr>
        <w:spacing w:after="0"/>
      </w:pPr>
    </w:p>
    <w:p w:rsidR="00B5321A" w:rsidRPr="00D05E24" w:rsidRDefault="00B5321A" w:rsidP="00B5321A">
      <w:pPr>
        <w:spacing w:after="0"/>
        <w:jc w:val="both"/>
        <w:rPr>
          <w:rFonts w:cs="Calibri"/>
          <w:b/>
          <w:bCs/>
        </w:rPr>
      </w:pPr>
      <w:r w:rsidRPr="00D05E24">
        <w:rPr>
          <w:rFonts w:cs="Calibri"/>
          <w:b/>
          <w:bCs/>
        </w:rPr>
        <w:t>Procedura została opracowana na podstawie zapisów:</w:t>
      </w:r>
    </w:p>
    <w:p w:rsidR="00B5321A" w:rsidRPr="00D05E24" w:rsidRDefault="00B5321A" w:rsidP="00B5321A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ustawy z dnia 14 grudnia 2016 r. – Prawo oświatowe (</w:t>
      </w:r>
      <w:proofErr w:type="spellStart"/>
      <w:r w:rsidRPr="00D05E24">
        <w:rPr>
          <w:rFonts w:cs="Calibri"/>
        </w:rPr>
        <w:t>t.j</w:t>
      </w:r>
      <w:proofErr w:type="spellEnd"/>
      <w:r w:rsidRPr="00D05E24">
        <w:rPr>
          <w:rFonts w:cs="Calibri"/>
        </w:rPr>
        <w:t xml:space="preserve">. </w:t>
      </w:r>
      <w:proofErr w:type="spellStart"/>
      <w:r w:rsidRPr="00D05E24">
        <w:rPr>
          <w:rFonts w:cs="Calibri"/>
        </w:rPr>
        <w:t>Dz.U</w:t>
      </w:r>
      <w:proofErr w:type="spellEnd"/>
      <w:r w:rsidRPr="00D05E24">
        <w:rPr>
          <w:rFonts w:cs="Calibri"/>
        </w:rPr>
        <w:t>. z 202</w:t>
      </w:r>
      <w:r>
        <w:rPr>
          <w:rFonts w:cs="Calibri"/>
        </w:rPr>
        <w:t>4</w:t>
      </w:r>
      <w:r w:rsidRPr="00D05E24">
        <w:rPr>
          <w:rFonts w:cs="Calibri"/>
        </w:rPr>
        <w:t xml:space="preserve"> r. poz. </w:t>
      </w:r>
      <w:r>
        <w:rPr>
          <w:rFonts w:cs="Calibri"/>
        </w:rPr>
        <w:t>737</w:t>
      </w:r>
      <w:r w:rsidRPr="00D05E24">
        <w:rPr>
          <w:rFonts w:cs="Calibri"/>
        </w:rPr>
        <w:t xml:space="preserve"> ze zm.),</w:t>
      </w:r>
    </w:p>
    <w:p w:rsidR="00B5321A" w:rsidRPr="00D05E24" w:rsidRDefault="00B5321A" w:rsidP="00B5321A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ustawy z dnia 24 sierpnia 1991 o ochronie przeciwpożarowej (</w:t>
      </w:r>
      <w:proofErr w:type="spellStart"/>
      <w:r w:rsidRPr="00D05E24">
        <w:rPr>
          <w:rFonts w:cs="Calibri"/>
        </w:rPr>
        <w:t>t.j</w:t>
      </w:r>
      <w:proofErr w:type="spellEnd"/>
      <w:r w:rsidRPr="00D05E24">
        <w:rPr>
          <w:rFonts w:cs="Calibri"/>
        </w:rPr>
        <w:t xml:space="preserve">. </w:t>
      </w:r>
      <w:proofErr w:type="spellStart"/>
      <w:r w:rsidRPr="00D05E24">
        <w:rPr>
          <w:rFonts w:cs="Calibri"/>
        </w:rPr>
        <w:t>Dz.U</w:t>
      </w:r>
      <w:proofErr w:type="spellEnd"/>
      <w:r w:rsidRPr="00D05E24">
        <w:rPr>
          <w:rFonts w:cs="Calibri"/>
        </w:rPr>
        <w:t>. z 202</w:t>
      </w:r>
      <w:r>
        <w:rPr>
          <w:rFonts w:cs="Calibri"/>
        </w:rPr>
        <w:t>4</w:t>
      </w:r>
      <w:r w:rsidRPr="00D05E24">
        <w:rPr>
          <w:rFonts w:cs="Calibri"/>
        </w:rPr>
        <w:t xml:space="preserve"> r. poz. 27</w:t>
      </w:r>
      <w:r>
        <w:rPr>
          <w:rFonts w:cs="Calibri"/>
        </w:rPr>
        <w:t>5</w:t>
      </w:r>
      <w:r w:rsidRPr="00D05E24">
        <w:rPr>
          <w:rFonts w:cs="Calibri"/>
        </w:rPr>
        <w:t xml:space="preserve"> ze zm.),</w:t>
      </w:r>
    </w:p>
    <w:p w:rsidR="00B5321A" w:rsidRPr="00D05E24" w:rsidRDefault="00B5321A" w:rsidP="00B5321A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rozporządzenia Ministra Spraw Wewnętrznych i Administracji z dnia 7 czerwca 2010 r. w sprawie ochrony przeciwpożarowej budynków, innych obiektów budowlanych i terenów (</w:t>
      </w:r>
      <w:proofErr w:type="spellStart"/>
      <w:r w:rsidRPr="00D05E24">
        <w:rPr>
          <w:rFonts w:cs="Calibri"/>
        </w:rPr>
        <w:t>t.j</w:t>
      </w:r>
      <w:proofErr w:type="spellEnd"/>
      <w:r w:rsidRPr="00D05E24">
        <w:rPr>
          <w:rFonts w:cs="Calibri"/>
        </w:rPr>
        <w:t xml:space="preserve">. </w:t>
      </w:r>
      <w:proofErr w:type="spellStart"/>
      <w:r w:rsidRPr="00D05E24">
        <w:rPr>
          <w:rFonts w:cs="Calibri"/>
        </w:rPr>
        <w:t>Dz.U</w:t>
      </w:r>
      <w:proofErr w:type="spellEnd"/>
      <w:r w:rsidRPr="00D05E24">
        <w:rPr>
          <w:rFonts w:cs="Calibri"/>
        </w:rPr>
        <w:t>. z 2023 r. poz. 822</w:t>
      </w:r>
      <w:r>
        <w:rPr>
          <w:rFonts w:cs="Calibri"/>
        </w:rPr>
        <w:t xml:space="preserve"> ze zm.</w:t>
      </w:r>
      <w:r w:rsidRPr="00D05E24">
        <w:rPr>
          <w:rFonts w:cs="Calibri"/>
        </w:rPr>
        <w:t>),</w:t>
      </w:r>
    </w:p>
    <w:p w:rsidR="00B5321A" w:rsidRPr="00D05E24" w:rsidRDefault="00B5321A" w:rsidP="00B5321A">
      <w:pPr>
        <w:numPr>
          <w:ilvl w:val="0"/>
          <w:numId w:val="3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rozporządzenia Ministra Edukacji Narodowej i Sportu z dnia 31 grudnia 2002r. w sprawie bezpieczeństwa i higieny w publicznych i niepublicznych szkołach i placówkach (</w:t>
      </w:r>
      <w:proofErr w:type="spellStart"/>
      <w:r w:rsidRPr="00D05E24">
        <w:rPr>
          <w:rFonts w:cs="Calibri"/>
        </w:rPr>
        <w:t>t.j</w:t>
      </w:r>
      <w:proofErr w:type="spellEnd"/>
      <w:r w:rsidRPr="00D05E24">
        <w:rPr>
          <w:rFonts w:cs="Calibri"/>
        </w:rPr>
        <w:t xml:space="preserve">. </w:t>
      </w:r>
      <w:proofErr w:type="spellStart"/>
      <w:r w:rsidRPr="00D05E24">
        <w:rPr>
          <w:rFonts w:cs="Calibri"/>
        </w:rPr>
        <w:t>Dz.U</w:t>
      </w:r>
      <w:proofErr w:type="spellEnd"/>
      <w:r w:rsidRPr="00D05E24">
        <w:rPr>
          <w:rFonts w:cs="Calibri"/>
        </w:rPr>
        <w:t>. z 2020 r. poz. 1604 ze zm.).</w:t>
      </w:r>
    </w:p>
    <w:p w:rsidR="00B5321A" w:rsidRDefault="00B5321A" w:rsidP="00B5321A">
      <w:pPr>
        <w:spacing w:after="0"/>
      </w:pPr>
    </w:p>
    <w:p w:rsidR="00B5321A" w:rsidRPr="00B3416E" w:rsidRDefault="00B5321A" w:rsidP="00B5321A">
      <w:pPr>
        <w:spacing w:after="0"/>
        <w:rPr>
          <w:b/>
          <w:bCs/>
        </w:rPr>
      </w:pPr>
      <w:r w:rsidRPr="00B3416E">
        <w:rPr>
          <w:b/>
          <w:bCs/>
        </w:rPr>
        <w:t>Cel procedury:</w:t>
      </w:r>
    </w:p>
    <w:p w:rsidR="00B5321A" w:rsidRPr="00B3416E" w:rsidRDefault="00B5321A" w:rsidP="00B5321A">
      <w:pPr>
        <w:spacing w:after="0"/>
        <w:jc w:val="both"/>
      </w:pPr>
      <w:r w:rsidRPr="00B3416E">
        <w:t>Niniejsza procedura określa zasady postępowania w szkole w przypadku wystąpienia pożaru w budynku. Procedura ma zapewnić bezpieczeństwo uczniów podczas wystąpienia zagrożenia pożarowego.</w:t>
      </w:r>
    </w:p>
    <w:p w:rsidR="00B5321A" w:rsidRDefault="00B5321A" w:rsidP="00B5321A">
      <w:pPr>
        <w:spacing w:after="0"/>
        <w:rPr>
          <w:b/>
        </w:rPr>
      </w:pPr>
    </w:p>
    <w:p w:rsidR="00B5321A" w:rsidRPr="00B3416E" w:rsidRDefault="00B5321A" w:rsidP="00B5321A">
      <w:pPr>
        <w:spacing w:after="0"/>
        <w:rPr>
          <w:b/>
        </w:rPr>
      </w:pPr>
      <w:r w:rsidRPr="00B3416E">
        <w:rPr>
          <w:b/>
        </w:rPr>
        <w:t>Zakres procedury:</w:t>
      </w:r>
    </w:p>
    <w:p w:rsidR="00B5321A" w:rsidRPr="00B3416E" w:rsidRDefault="00B5321A" w:rsidP="00B5321A">
      <w:pPr>
        <w:spacing w:after="0"/>
      </w:pPr>
      <w:r w:rsidRPr="00B3416E">
        <w:t>Procedura dotyczy działań</w:t>
      </w:r>
      <w:r>
        <w:t xml:space="preserve"> </w:t>
      </w:r>
      <w:r w:rsidRPr="00B3416E">
        <w:t>pracowników szkoły, jakie powinni podjąć</w:t>
      </w:r>
      <w:r>
        <w:t xml:space="preserve"> </w:t>
      </w:r>
      <w:r w:rsidRPr="00B3416E">
        <w:t xml:space="preserve">w razie powstania pożaru w budynku szkoły. </w:t>
      </w:r>
    </w:p>
    <w:p w:rsidR="00B5321A" w:rsidRDefault="00B5321A" w:rsidP="00B5321A">
      <w:pPr>
        <w:spacing w:after="0"/>
        <w:jc w:val="both"/>
        <w:rPr>
          <w:rFonts w:cs="Calibri"/>
          <w:b/>
        </w:rPr>
      </w:pPr>
    </w:p>
    <w:p w:rsidR="00B5321A" w:rsidRPr="00D05E24" w:rsidRDefault="00B5321A" w:rsidP="00B5321A">
      <w:pPr>
        <w:spacing w:after="0"/>
        <w:jc w:val="both"/>
        <w:rPr>
          <w:rFonts w:cs="Calibri"/>
          <w:b/>
        </w:rPr>
      </w:pPr>
      <w:r w:rsidRPr="00D05E24">
        <w:rPr>
          <w:rFonts w:cs="Calibri"/>
          <w:b/>
        </w:rPr>
        <w:t>Uczestnicy postępowania</w:t>
      </w:r>
      <w:r w:rsidRPr="00D05E24">
        <w:rPr>
          <w:rFonts w:cs="Calibri"/>
        </w:rPr>
        <w:t xml:space="preserve"> </w:t>
      </w:r>
      <w:r w:rsidRPr="00D05E24">
        <w:rPr>
          <w:rFonts w:cs="Calibri"/>
          <w:b/>
        </w:rPr>
        <w:t>– zakres odpowiedzialności</w:t>
      </w:r>
    </w:p>
    <w:p w:rsidR="00B5321A" w:rsidRPr="00D05E24" w:rsidRDefault="00B5321A" w:rsidP="00B5321A">
      <w:pPr>
        <w:spacing w:after="0"/>
        <w:jc w:val="both"/>
        <w:rPr>
          <w:rFonts w:cs="Calibri"/>
          <w:bCs/>
        </w:rPr>
      </w:pPr>
    </w:p>
    <w:p w:rsidR="00B5321A" w:rsidRPr="00D05E24" w:rsidRDefault="00B5321A" w:rsidP="00B5321A">
      <w:pPr>
        <w:spacing w:after="0"/>
        <w:jc w:val="both"/>
        <w:rPr>
          <w:rFonts w:cs="Calibri"/>
          <w:b/>
        </w:rPr>
      </w:pPr>
      <w:r w:rsidRPr="00D05E24">
        <w:rPr>
          <w:rFonts w:cs="Calibri"/>
          <w:b/>
        </w:rPr>
        <w:t>Nauczyciele:</w:t>
      </w:r>
    </w:p>
    <w:p w:rsidR="00B5321A" w:rsidRPr="00D05E24" w:rsidRDefault="00B5321A" w:rsidP="00B5321A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mają obowiązek zapewnić </w:t>
      </w:r>
      <w:r>
        <w:rPr>
          <w:rFonts w:cs="Calibri"/>
        </w:rPr>
        <w:t>uczniom</w:t>
      </w:r>
      <w:r w:rsidRPr="00D05E24">
        <w:rPr>
          <w:rFonts w:cs="Calibri"/>
        </w:rPr>
        <w:t xml:space="preserve"> bezpieczeństwo w przypadku zauważenia lub ogłoszenia niebezpieczeństwa pożarowego w budynku </w:t>
      </w:r>
      <w:r>
        <w:rPr>
          <w:rFonts w:cs="Calibri"/>
        </w:rPr>
        <w:t>szkoły</w:t>
      </w:r>
      <w:r w:rsidRPr="00D05E24">
        <w:rPr>
          <w:rFonts w:cs="Calibri"/>
        </w:rPr>
        <w:t>,</w:t>
      </w:r>
    </w:p>
    <w:p w:rsidR="00B5321A" w:rsidRPr="00D05E24" w:rsidRDefault="00B5321A" w:rsidP="00B5321A">
      <w:pPr>
        <w:numPr>
          <w:ilvl w:val="0"/>
          <w:numId w:val="4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zobowiązani są do przestrzegania zasad ewakuacji.</w:t>
      </w:r>
    </w:p>
    <w:p w:rsidR="00B5321A" w:rsidRPr="00D05E24" w:rsidRDefault="00B5321A" w:rsidP="00B5321A">
      <w:pPr>
        <w:spacing w:after="0"/>
        <w:jc w:val="both"/>
        <w:rPr>
          <w:rFonts w:cs="Calibri"/>
          <w:bCs/>
        </w:rPr>
      </w:pPr>
    </w:p>
    <w:p w:rsidR="00B5321A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  <w:b/>
        </w:rPr>
        <w:t>Dyrektor:</w:t>
      </w:r>
      <w:r w:rsidRPr="00D05E24">
        <w:rPr>
          <w:rFonts w:cs="Calibri"/>
        </w:rPr>
        <w:t xml:space="preserve"> odpowiada za zorganizowanie odpowiednich warunków bezpieczeństwa przeciwpożarowego w </w:t>
      </w:r>
      <w:r>
        <w:rPr>
          <w:rFonts w:cs="Calibri"/>
        </w:rPr>
        <w:t>szkole</w:t>
      </w:r>
      <w:r w:rsidRPr="00D05E24">
        <w:rPr>
          <w:rFonts w:cs="Calibri"/>
        </w:rPr>
        <w:t>.</w:t>
      </w:r>
    </w:p>
    <w:p w:rsidR="00B5321A" w:rsidRPr="00A33717" w:rsidRDefault="00B5321A" w:rsidP="00B5321A">
      <w:pPr>
        <w:spacing w:after="0"/>
        <w:jc w:val="both"/>
        <w:rPr>
          <w:rFonts w:cs="Calibri"/>
        </w:rPr>
      </w:pPr>
    </w:p>
    <w:p w:rsidR="00B5321A" w:rsidRPr="00DC61E7" w:rsidRDefault="00B5321A" w:rsidP="00B5321A">
      <w:pPr>
        <w:tabs>
          <w:tab w:val="left" w:pos="0"/>
          <w:tab w:val="left" w:pos="5400"/>
        </w:tabs>
        <w:suppressAutoHyphens/>
        <w:spacing w:after="0"/>
        <w:jc w:val="both"/>
        <w:rPr>
          <w:rFonts w:cs="Calibri"/>
          <w:b/>
        </w:rPr>
      </w:pPr>
      <w:r w:rsidRPr="00DC61E7">
        <w:rPr>
          <w:rFonts w:cs="Calibri"/>
          <w:b/>
        </w:rPr>
        <w:t>Sposób prezentacji procedury:</w:t>
      </w:r>
    </w:p>
    <w:p w:rsidR="00B5321A" w:rsidRPr="00DC61E7" w:rsidRDefault="00B5321A" w:rsidP="00B5321A">
      <w:pPr>
        <w:numPr>
          <w:ilvl w:val="0"/>
          <w:numId w:val="5"/>
        </w:numPr>
        <w:spacing w:after="0"/>
      </w:pPr>
      <w:r w:rsidRPr="00DC61E7">
        <w:t>Umieszczenie treści dokumentu na stronie internetowej szkoły.</w:t>
      </w:r>
    </w:p>
    <w:p w:rsidR="00B5321A" w:rsidRPr="00DC61E7" w:rsidRDefault="00B5321A" w:rsidP="00B5321A">
      <w:pPr>
        <w:numPr>
          <w:ilvl w:val="0"/>
          <w:numId w:val="5"/>
        </w:numPr>
        <w:spacing w:after="0"/>
      </w:pPr>
      <w:r w:rsidRPr="00DC61E7">
        <w:t>Zapoznanie rodziców/opiekunów z obowiązującymi w szkole procedurami na spotkaniach organizacyjnych we wrześniu każdego roku.</w:t>
      </w:r>
    </w:p>
    <w:p w:rsidR="00B5321A" w:rsidRPr="00DC61E7" w:rsidRDefault="00B5321A" w:rsidP="00B5321A">
      <w:pPr>
        <w:numPr>
          <w:ilvl w:val="0"/>
          <w:numId w:val="5"/>
        </w:numPr>
        <w:spacing w:after="0"/>
      </w:pPr>
      <w:r w:rsidRPr="00DC61E7">
        <w:t>Udostępnienie dokumentu na tablicy ogłoszeń w szkole.</w:t>
      </w:r>
    </w:p>
    <w:p w:rsidR="00B5321A" w:rsidRPr="00DC61E7" w:rsidRDefault="00B5321A" w:rsidP="00B5321A">
      <w:pPr>
        <w:numPr>
          <w:ilvl w:val="0"/>
          <w:numId w:val="5"/>
        </w:numPr>
        <w:spacing w:after="0"/>
      </w:pPr>
      <w:r w:rsidRPr="00DC61E7">
        <w:t>Zapoznanie wszystkich pracowników szkoły z treścią procedury.</w:t>
      </w:r>
    </w:p>
    <w:p w:rsidR="00B5321A" w:rsidRPr="00DC61E7" w:rsidRDefault="00B5321A" w:rsidP="00B5321A">
      <w:pPr>
        <w:numPr>
          <w:ilvl w:val="0"/>
          <w:numId w:val="5"/>
        </w:numPr>
        <w:spacing w:after="0"/>
      </w:pPr>
      <w:r w:rsidRPr="00DC61E7"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B5321A" w:rsidRPr="00DC61E7" w:rsidRDefault="00B5321A" w:rsidP="00B5321A">
      <w:pPr>
        <w:numPr>
          <w:ilvl w:val="0"/>
          <w:numId w:val="5"/>
        </w:numPr>
        <w:spacing w:after="0"/>
      </w:pPr>
      <w:r w:rsidRPr="00DC61E7">
        <w:t>Zasady wchodzą w życie z dniem …………………………</w:t>
      </w:r>
    </w:p>
    <w:p w:rsidR="00B5321A" w:rsidRDefault="00B5321A" w:rsidP="00B5321A">
      <w:pPr>
        <w:numPr>
          <w:ilvl w:val="0"/>
          <w:numId w:val="5"/>
        </w:numPr>
        <w:spacing w:after="0"/>
      </w:pPr>
      <w:r w:rsidRPr="00DC61E7">
        <w:t>Wprowadza się zmiany w treści zasad z dniem …………………………</w:t>
      </w:r>
    </w:p>
    <w:p w:rsidR="00B5321A" w:rsidRPr="00A33717" w:rsidRDefault="00B5321A" w:rsidP="00B5321A">
      <w:pPr>
        <w:spacing w:after="0"/>
        <w:ind w:left="720"/>
      </w:pPr>
    </w:p>
    <w:p w:rsidR="00B5321A" w:rsidRPr="00B3416E" w:rsidRDefault="00B5321A" w:rsidP="00B5321A">
      <w:pPr>
        <w:spacing w:after="0"/>
      </w:pPr>
      <w:r w:rsidRPr="00B3416E">
        <w:rPr>
          <w:b/>
        </w:rPr>
        <w:t>OPIS PROCEDURY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</w:rPr>
        <w:lastRenderedPageBreak/>
        <w:t xml:space="preserve">Nauczyciel ma obowiązek wejść pierwszy do sali, zwrócić uwagę na stan techniczny pomieszczenia oraz sprawdzić, czy warunki do prowadzenia zajęć nie zagrażają bezpieczeństwu </w:t>
      </w:r>
      <w:r>
        <w:rPr>
          <w:rFonts w:cs="Calibri"/>
        </w:rPr>
        <w:t>uczniów</w:t>
      </w:r>
      <w:r w:rsidRPr="00D05E24">
        <w:rPr>
          <w:rFonts w:cs="Calibri"/>
        </w:rPr>
        <w:t>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D05E24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W przypadku zauważenia pożaru nauczyciele i inni pracownicy </w:t>
      </w:r>
      <w:r>
        <w:rPr>
          <w:rFonts w:cs="Calibri"/>
        </w:rPr>
        <w:t>szkoły</w:t>
      </w:r>
      <w:r w:rsidRPr="00D05E24">
        <w:rPr>
          <w:rFonts w:cs="Calibri"/>
        </w:rPr>
        <w:t xml:space="preserve"> zobowiązani są do zachowania spokoju, niewywoływania paniki i natychmiastowego alarmowania wszystkich osób, które znajdują się w bezpośrednim otoczeniu strefy objętej pożarem okrzykiem: „PALI SIĘ – POŻAR”.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D05E24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Należy niezwłocznie powiadomić Państwową Straż Pożarną oraz dyrektora </w:t>
      </w:r>
      <w:r>
        <w:rPr>
          <w:rFonts w:cs="Calibri"/>
        </w:rPr>
        <w:t>szkoły</w:t>
      </w:r>
      <w:r w:rsidRPr="00D05E24">
        <w:rPr>
          <w:rFonts w:cs="Calibri"/>
        </w:rPr>
        <w:t xml:space="preserve"> lub osobę go zastępującą.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D05E24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</w:rPr>
        <w:t>Alarmując straż pożarną (telefon alarmowy 998 lub 112), należy podać:</w:t>
      </w:r>
    </w:p>
    <w:p w:rsidR="00B5321A" w:rsidRPr="00D05E24" w:rsidRDefault="00B5321A" w:rsidP="00B5321A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gdzie się pali (adres, nazwa obiektu, piętro),</w:t>
      </w:r>
    </w:p>
    <w:p w:rsidR="00B5321A" w:rsidRPr="00D05E24" w:rsidRDefault="00B5321A" w:rsidP="00B5321A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co się pali (np. pomieszczenie biurowe, dach, śmietnik),</w:t>
      </w:r>
    </w:p>
    <w:p w:rsidR="00B5321A" w:rsidRPr="00D05E24" w:rsidRDefault="00B5321A" w:rsidP="00B5321A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czy istnieje zagrożenie ludzi,</w:t>
      </w:r>
    </w:p>
    <w:p w:rsidR="00B5321A" w:rsidRPr="00D05E24" w:rsidRDefault="00B5321A" w:rsidP="00B5321A">
      <w:pPr>
        <w:numPr>
          <w:ilvl w:val="0"/>
          <w:numId w:val="6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imię i nazwisko oraz numer telefonu, z którego wzywa się straż pożarną.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D05E24" w:rsidRDefault="00B5321A" w:rsidP="00B5321A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Nauczyciele wraz z </w:t>
      </w:r>
      <w:r>
        <w:rPr>
          <w:rFonts w:cs="Calibri"/>
        </w:rPr>
        <w:t>uczniami</w:t>
      </w:r>
      <w:r w:rsidRPr="00D05E24">
        <w:rPr>
          <w:rFonts w:cs="Calibri"/>
        </w:rPr>
        <w:t xml:space="preserve"> i personelem opuszczający obiekt powinni zachować spokój i, bez wyprzedzania i podbiegania, najkrótszą drogą opuścić budynek zgodnie z planem ewakuacji.</w:t>
      </w:r>
    </w:p>
    <w:p w:rsidR="00B5321A" w:rsidRPr="00D05E24" w:rsidRDefault="00B5321A" w:rsidP="00B5321A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Jeżeli sytuacja na to pozwala, a rozmiar pożaru jest niewielki, należy bezzwłocznie przystąpić do gaszenia pożaru za pomocą sprzętu gaśniczego znajdującego się w budynku. Przystępując do akcji gaśniczej za pomocą podręcznego sprzętu gaśniczego (gaśnice, hydranty wewnętrzne, koce gaśnicze), należy pamiętać o użyciu odpowiedniej gaśnicy do rodzaju palącego się materiału. Gaśnice znajdujące się na wyposażeniu pomieszczeń </w:t>
      </w:r>
      <w:r>
        <w:rPr>
          <w:rFonts w:cs="Calibri"/>
        </w:rPr>
        <w:t>szkoły</w:t>
      </w:r>
      <w:r w:rsidRPr="00D05E24">
        <w:rPr>
          <w:rFonts w:cs="Calibri"/>
        </w:rPr>
        <w:t xml:space="preserve"> zwykle zawierają odpowiednie oznakowania, którymi należy się kierować przy ich użyciu.</w:t>
      </w:r>
    </w:p>
    <w:p w:rsidR="00B5321A" w:rsidRPr="00D05E24" w:rsidRDefault="00B5321A" w:rsidP="00B5321A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Przy gaszeniu pożaru należy:</w:t>
      </w:r>
    </w:p>
    <w:p w:rsidR="00B5321A" w:rsidRPr="00D05E24" w:rsidRDefault="00B5321A" w:rsidP="00B5321A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zawsze kierować strumień wody (lub innego środka gaśniczego) na palące przedmioty (ścianę ognia)</w:t>
      </w:r>
      <w:r>
        <w:rPr>
          <w:rFonts w:cs="Calibri"/>
        </w:rPr>
        <w:t xml:space="preserve"> </w:t>
      </w:r>
      <w:r w:rsidRPr="00D05E24">
        <w:rPr>
          <w:rFonts w:cs="Calibri"/>
        </w:rPr>
        <w:t>– od skraju do środka;</w:t>
      </w:r>
    </w:p>
    <w:p w:rsidR="00B5321A" w:rsidRPr="00D05E24" w:rsidRDefault="00B5321A" w:rsidP="00B5321A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strumień wody (środka gaśniczego) kierować na ścianę od góry w dół;</w:t>
      </w:r>
    </w:p>
    <w:p w:rsidR="00B5321A" w:rsidRPr="00D05E24" w:rsidRDefault="00B5321A" w:rsidP="00B5321A">
      <w:pPr>
        <w:numPr>
          <w:ilvl w:val="0"/>
          <w:numId w:val="8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używać wyłącznie określonych środków gaśniczych przeznaczonych dla danego rodzaju palącego się materiału.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6"/>
        <w:gridCol w:w="4382"/>
        <w:gridCol w:w="3291"/>
      </w:tblGrid>
      <w:tr w:rsidR="00B5321A" w:rsidRPr="00D05E24" w:rsidTr="0015758D">
        <w:tc>
          <w:tcPr>
            <w:tcW w:w="1396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05E24">
              <w:rPr>
                <w:rFonts w:cs="Calibri"/>
                <w:b/>
                <w:bCs/>
              </w:rPr>
              <w:t>Oznaczenie</w:t>
            </w:r>
          </w:p>
        </w:tc>
        <w:tc>
          <w:tcPr>
            <w:tcW w:w="4382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05E24">
              <w:rPr>
                <w:rFonts w:cs="Calibri"/>
                <w:b/>
                <w:bCs/>
              </w:rPr>
              <w:t>Rodzaj palącego się materiału</w:t>
            </w:r>
          </w:p>
        </w:tc>
        <w:tc>
          <w:tcPr>
            <w:tcW w:w="3291" w:type="dxa"/>
            <w:shd w:val="clear" w:color="auto" w:fill="auto"/>
          </w:tcPr>
          <w:p w:rsidR="00B5321A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05E24">
              <w:rPr>
                <w:rFonts w:cs="Calibri"/>
                <w:b/>
                <w:bCs/>
              </w:rPr>
              <w:t>Rodzaj środka gaśniczego</w:t>
            </w:r>
          </w:p>
          <w:p w:rsidR="00B5321A" w:rsidRPr="00D05E24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</w:p>
        </w:tc>
      </w:tr>
      <w:tr w:rsidR="00B5321A" w:rsidRPr="00D05E24" w:rsidTr="0015758D">
        <w:tc>
          <w:tcPr>
            <w:tcW w:w="1396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05E24">
              <w:rPr>
                <w:rFonts w:cs="Calibri"/>
                <w:b/>
                <w:bCs/>
              </w:rPr>
              <w:t>A</w:t>
            </w:r>
          </w:p>
        </w:tc>
        <w:tc>
          <w:tcPr>
            <w:tcW w:w="4382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Ciała stałe pochodzenia organicznego, przy których spalaniu występuje zjawisko żarzenia (drewno, papier itp.)</w:t>
            </w:r>
          </w:p>
        </w:tc>
        <w:tc>
          <w:tcPr>
            <w:tcW w:w="3291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Woda, piana gaśnicza, proszek gaśniczy, dwutlenek węgla</w:t>
            </w:r>
          </w:p>
        </w:tc>
      </w:tr>
      <w:tr w:rsidR="00B5321A" w:rsidRPr="00D05E24" w:rsidTr="0015758D">
        <w:tc>
          <w:tcPr>
            <w:tcW w:w="1396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05E24">
              <w:rPr>
                <w:rFonts w:cs="Calibri"/>
                <w:b/>
                <w:bCs/>
              </w:rPr>
              <w:t>B</w:t>
            </w:r>
          </w:p>
        </w:tc>
        <w:tc>
          <w:tcPr>
            <w:tcW w:w="4382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Ciała palne i substancje stałe topniejące wskutek ciepła (rozpuszczalniki, pasty do podłogi, topniejące tworzywa sztuczne)</w:t>
            </w:r>
          </w:p>
        </w:tc>
        <w:tc>
          <w:tcPr>
            <w:tcW w:w="3291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Piana gaśnicza, proszek gaśniczy, dwutlenek węgla, halon</w:t>
            </w:r>
          </w:p>
        </w:tc>
      </w:tr>
      <w:tr w:rsidR="00B5321A" w:rsidRPr="00D05E24" w:rsidTr="0015758D">
        <w:tc>
          <w:tcPr>
            <w:tcW w:w="1396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05E24">
              <w:rPr>
                <w:rFonts w:cs="Calibri"/>
                <w:b/>
                <w:bCs/>
              </w:rPr>
              <w:t>C</w:t>
            </w:r>
          </w:p>
        </w:tc>
        <w:tc>
          <w:tcPr>
            <w:tcW w:w="4382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Gazy palne (gaz miejski, metan, propan, butan)</w:t>
            </w:r>
          </w:p>
        </w:tc>
        <w:tc>
          <w:tcPr>
            <w:tcW w:w="3291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Proszek gaśniczy, dwutlenek</w:t>
            </w:r>
          </w:p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węgla, halon</w:t>
            </w:r>
          </w:p>
        </w:tc>
      </w:tr>
      <w:tr w:rsidR="00B5321A" w:rsidRPr="00D05E24" w:rsidTr="0015758D">
        <w:tc>
          <w:tcPr>
            <w:tcW w:w="1396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D05E24">
              <w:rPr>
                <w:rFonts w:cs="Calibri"/>
                <w:b/>
                <w:bCs/>
              </w:rPr>
              <w:t>E</w:t>
            </w:r>
          </w:p>
        </w:tc>
        <w:tc>
          <w:tcPr>
            <w:tcW w:w="4382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Pożary wymienione pod oznaczeniami ABC</w:t>
            </w:r>
          </w:p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występujące w obrębie urządzeń pod</w:t>
            </w:r>
          </w:p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lastRenderedPageBreak/>
              <w:t>napięciem</w:t>
            </w:r>
          </w:p>
        </w:tc>
        <w:tc>
          <w:tcPr>
            <w:tcW w:w="3291" w:type="dxa"/>
            <w:shd w:val="clear" w:color="auto" w:fill="auto"/>
          </w:tcPr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lastRenderedPageBreak/>
              <w:t>Proszek gaśniczy, dwutlenek</w:t>
            </w:r>
          </w:p>
          <w:p w:rsidR="00B5321A" w:rsidRPr="00D05E24" w:rsidRDefault="00B5321A" w:rsidP="0015758D">
            <w:pPr>
              <w:spacing w:after="0"/>
              <w:jc w:val="both"/>
              <w:rPr>
                <w:rFonts w:cs="Calibri"/>
              </w:rPr>
            </w:pPr>
            <w:r w:rsidRPr="00D05E24">
              <w:rPr>
                <w:rFonts w:cs="Calibri"/>
              </w:rPr>
              <w:t>węgla, halon</w:t>
            </w:r>
          </w:p>
        </w:tc>
      </w:tr>
    </w:tbl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D05E24" w:rsidRDefault="00B5321A" w:rsidP="00B5321A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Jeśli w naszej ocenie pożar jest niebezpieczny i bardzo szybko przybiera na rozmiarach, należy zaprzestać gaszenia i udać się w miejsce ewakuacji. Zabronione jest gaszenie wodą urządzeń pod napięciem elektrycznym oraz cieczy łatwopalnych. Do czasu przybycia straży pożarnej akcją ratunkową kieruje dyrektor lub osoba przez niego wyznaczona.</w:t>
      </w:r>
    </w:p>
    <w:p w:rsidR="00B5321A" w:rsidRPr="00D05E24" w:rsidRDefault="00B5321A" w:rsidP="00B5321A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Z chwilą przybycia straży pożarnej należy podporządkować się poleceniom dowódcy przybyłej jednostki i udzielić niezbędnych informacji.</w:t>
      </w:r>
    </w:p>
    <w:p w:rsidR="00B5321A" w:rsidRPr="00D05E24" w:rsidRDefault="00B5321A" w:rsidP="00B5321A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Każda osoba przystępująca do akcji powinna pamiętać, że:</w:t>
      </w:r>
    </w:p>
    <w:p w:rsidR="00B5321A" w:rsidRPr="00D05E24" w:rsidRDefault="00B5321A" w:rsidP="00B5321A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w pierwszej kolejności należy ratować ludzi,</w:t>
      </w:r>
    </w:p>
    <w:p w:rsidR="00B5321A" w:rsidRPr="00D05E24" w:rsidRDefault="00B5321A" w:rsidP="00B5321A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należy wyłączyć dopływ prądu i gazu do pomieszczeń objętych pożarem,</w:t>
      </w:r>
    </w:p>
    <w:p w:rsidR="00B5321A" w:rsidRPr="00D05E24" w:rsidRDefault="00B5321A" w:rsidP="00B5321A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nie wolno bez potrzeby otwierać drzwi, okien i innych otworów w budynkach objętych pożarem, gdyż sprzyja to rozprzestrzenianiu się ognia,</w:t>
      </w:r>
    </w:p>
    <w:p w:rsidR="00B5321A" w:rsidRPr="00D05E24" w:rsidRDefault="00B5321A" w:rsidP="00B5321A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nie wolno gasić wodą instalacji i urządzeń elektrycznych pod napięciem, cieczy palnych i substancji chemicznych reagujących z wodą, np. karbidu, sodu, potasu i innych,</w:t>
      </w:r>
    </w:p>
    <w:p w:rsidR="00B5321A" w:rsidRPr="00D05E24" w:rsidRDefault="00B5321A" w:rsidP="00B5321A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na terenie obiektu obowiązuje bezwzględny zakaz palenia papierosów i używania otwartego ognia.</w:t>
      </w:r>
    </w:p>
    <w:p w:rsidR="00B5321A" w:rsidRPr="00D05E24" w:rsidRDefault="00B5321A" w:rsidP="00B5321A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we wszystkich pomieszczeniach obowiązuje bezwzględny zakaz użytkowania, bez zgody dyrektora, grzałek elektrycznych, piecyków, podgrzewaczy, z wyjątkiem miejsc do tego przeznaczonych,</w:t>
      </w:r>
    </w:p>
    <w:p w:rsidR="00B5321A" w:rsidRPr="00D05E24" w:rsidRDefault="00B5321A" w:rsidP="00B5321A">
      <w:pPr>
        <w:numPr>
          <w:ilvl w:val="0"/>
          <w:numId w:val="2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awarie i usterki należy niezwłocznie zgłaszać dyrektorowi w celu usunięcia ich przez osoby uprawnione.</w:t>
      </w:r>
    </w:p>
    <w:p w:rsidR="00B5321A" w:rsidRPr="00D05E24" w:rsidRDefault="00B5321A" w:rsidP="00B5321A">
      <w:pPr>
        <w:numPr>
          <w:ilvl w:val="0"/>
          <w:numId w:val="7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Nauczyciele i pozostali pracownicy </w:t>
      </w:r>
      <w:r>
        <w:rPr>
          <w:rFonts w:cs="Calibri"/>
        </w:rPr>
        <w:t>szkoły</w:t>
      </w:r>
      <w:r w:rsidRPr="00D05E24">
        <w:rPr>
          <w:rFonts w:cs="Calibri"/>
        </w:rPr>
        <w:t xml:space="preserve"> są zobowiązani do:</w:t>
      </w:r>
    </w:p>
    <w:p w:rsidR="00B5321A" w:rsidRPr="00D05E24" w:rsidRDefault="00B5321A" w:rsidP="00B5321A">
      <w:pPr>
        <w:numPr>
          <w:ilvl w:val="0"/>
          <w:numId w:val="1"/>
        </w:numPr>
        <w:spacing w:after="0"/>
        <w:ind w:left="1068"/>
        <w:jc w:val="both"/>
        <w:rPr>
          <w:rFonts w:cs="Calibri"/>
        </w:rPr>
      </w:pPr>
      <w:r w:rsidRPr="00D05E24">
        <w:rPr>
          <w:rFonts w:cs="Calibri"/>
        </w:rPr>
        <w:t>posiadania aktualnego dokumentu potwierdzającego odbycie szkolenia BHP, w tym szkolenia z zakresu bezpieczeństwa pożarowego,</w:t>
      </w:r>
    </w:p>
    <w:p w:rsidR="00B5321A" w:rsidRPr="00D05E24" w:rsidRDefault="00B5321A" w:rsidP="00B5321A">
      <w:pPr>
        <w:numPr>
          <w:ilvl w:val="0"/>
          <w:numId w:val="1"/>
        </w:numPr>
        <w:spacing w:after="0"/>
        <w:ind w:left="1068"/>
        <w:jc w:val="both"/>
        <w:rPr>
          <w:rFonts w:cs="Calibri"/>
        </w:rPr>
      </w:pPr>
      <w:r w:rsidRPr="00D05E24">
        <w:rPr>
          <w:rFonts w:cs="Calibri"/>
        </w:rPr>
        <w:t xml:space="preserve"> przestrzegania obowiązujących w </w:t>
      </w:r>
      <w:r>
        <w:rPr>
          <w:rFonts w:cs="Calibri"/>
        </w:rPr>
        <w:t>szkole</w:t>
      </w:r>
      <w:r w:rsidRPr="00D05E24">
        <w:rPr>
          <w:rFonts w:cs="Calibri"/>
        </w:rPr>
        <w:t xml:space="preserve"> instrukcji, w tym instrukcji w przypadku powstania pożaru,</w:t>
      </w:r>
    </w:p>
    <w:p w:rsidR="00B5321A" w:rsidRPr="00D05E24" w:rsidRDefault="00B5321A" w:rsidP="00B5321A">
      <w:pPr>
        <w:numPr>
          <w:ilvl w:val="0"/>
          <w:numId w:val="1"/>
        </w:numPr>
        <w:spacing w:after="0"/>
        <w:ind w:left="1068"/>
        <w:jc w:val="both"/>
        <w:rPr>
          <w:rFonts w:cs="Calibri"/>
        </w:rPr>
      </w:pPr>
      <w:r w:rsidRPr="00D05E24">
        <w:rPr>
          <w:rFonts w:cs="Calibri"/>
        </w:rPr>
        <w:t>znajomości numerów telefonów alarmowych, planów ewakuacyjne i oznakowania dróg ewakuacyjnych,</w:t>
      </w:r>
    </w:p>
    <w:p w:rsidR="00B5321A" w:rsidRPr="00D05E24" w:rsidRDefault="00B5321A" w:rsidP="00B5321A">
      <w:pPr>
        <w:numPr>
          <w:ilvl w:val="0"/>
          <w:numId w:val="1"/>
        </w:numPr>
        <w:spacing w:after="0"/>
        <w:ind w:left="1068"/>
        <w:jc w:val="both"/>
        <w:rPr>
          <w:rFonts w:cs="Calibri"/>
        </w:rPr>
      </w:pPr>
      <w:r w:rsidRPr="00D05E24">
        <w:rPr>
          <w:rFonts w:cs="Calibri"/>
        </w:rPr>
        <w:t>posługiwania się podręcznym sprzętem gaśniczym oraz przestrzegania obowiązków i procedur postępowania na okoliczność różnych zagrożeń, w tym pożarowego,</w:t>
      </w:r>
    </w:p>
    <w:p w:rsidR="00B5321A" w:rsidRPr="00D05E24" w:rsidRDefault="00B5321A" w:rsidP="00B5321A">
      <w:pPr>
        <w:numPr>
          <w:ilvl w:val="0"/>
          <w:numId w:val="1"/>
        </w:numPr>
        <w:spacing w:after="0"/>
        <w:ind w:left="1068"/>
        <w:jc w:val="both"/>
        <w:rPr>
          <w:rFonts w:cs="Calibri"/>
        </w:rPr>
      </w:pPr>
      <w:r w:rsidRPr="00D05E24">
        <w:rPr>
          <w:rFonts w:cs="Calibri"/>
        </w:rPr>
        <w:t xml:space="preserve">w trakcie alarmu pożarowego – próbnej ewakuacji – stosowania się do wytycznych zawartych w instrukcji bezpieczeństwa pożarowego </w:t>
      </w:r>
      <w:r>
        <w:rPr>
          <w:rFonts w:cs="Calibri"/>
        </w:rPr>
        <w:t>szkoły</w:t>
      </w:r>
      <w:r w:rsidRPr="00D05E24">
        <w:rPr>
          <w:rFonts w:cs="Calibri"/>
        </w:rPr>
        <w:t>,</w:t>
      </w:r>
    </w:p>
    <w:p w:rsidR="00B5321A" w:rsidRPr="00D05E24" w:rsidRDefault="00B5321A" w:rsidP="00B5321A">
      <w:pPr>
        <w:numPr>
          <w:ilvl w:val="0"/>
          <w:numId w:val="1"/>
        </w:numPr>
        <w:spacing w:after="0"/>
        <w:ind w:left="1068"/>
        <w:jc w:val="both"/>
        <w:rPr>
          <w:rFonts w:cs="Calibri"/>
        </w:rPr>
      </w:pPr>
      <w:r w:rsidRPr="00D05E24">
        <w:rPr>
          <w:rFonts w:cs="Calibri"/>
        </w:rPr>
        <w:t xml:space="preserve">stosowania zapisów instrukcji ewakuacji </w:t>
      </w:r>
      <w:r>
        <w:rPr>
          <w:rFonts w:cs="Calibri"/>
        </w:rPr>
        <w:t>szkoły</w:t>
      </w:r>
      <w:r w:rsidRPr="00D05E24">
        <w:rPr>
          <w:rFonts w:cs="Calibri"/>
        </w:rPr>
        <w:t>, wprowadzonej odrębnym zarządzeniem dyrektora.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D05E24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</w:rPr>
        <w:t>W przypadku wystąpienia zagrożenia powodującego konieczność przeprowadzenia ewakuacji osób i/lub mienia z obiektu decyzję taką podejmuje dyrektor lub osoba go zastępująca.</w:t>
      </w:r>
      <w:r w:rsidRPr="00D05E24">
        <w:rPr>
          <w:rFonts w:cs="Calibri"/>
          <w:b/>
        </w:rPr>
        <w:t xml:space="preserve"> </w:t>
      </w:r>
      <w:r w:rsidRPr="00D05E24">
        <w:rPr>
          <w:rFonts w:cs="Calibri"/>
        </w:rPr>
        <w:t xml:space="preserve">Decyzja ta musi uwzględniać informację o zakresie ewakuacji, liczbie osób przewidzianych do ewakuacji, sposobach i kolejności opuszczania obiektu, a także określać drogi i jej kierunki. Podjęcie decyzji nie może być zbyt pochopne, aby nie spowodowało nastroju paniki i chaosu. Nie może być to jednak działanie opóźnione, by nie zaistniały trudności wyprowadzenia lub wyniesienia osób zagrożonych. </w:t>
      </w:r>
    </w:p>
    <w:p w:rsidR="00B5321A" w:rsidRPr="00D05E24" w:rsidRDefault="00B5321A" w:rsidP="00B5321A">
      <w:pPr>
        <w:spacing w:after="0"/>
        <w:jc w:val="both"/>
        <w:rPr>
          <w:rFonts w:cs="Calibri"/>
          <w:b/>
        </w:rPr>
      </w:pPr>
    </w:p>
    <w:p w:rsidR="00B5321A" w:rsidRPr="00D05E24" w:rsidRDefault="00B5321A" w:rsidP="00B5321A">
      <w:pPr>
        <w:spacing w:after="0"/>
        <w:jc w:val="both"/>
        <w:rPr>
          <w:rFonts w:cs="Calibri"/>
          <w:b/>
          <w:bCs/>
        </w:rPr>
      </w:pPr>
      <w:r w:rsidRPr="00D05E24">
        <w:rPr>
          <w:rFonts w:cs="Calibri"/>
          <w:b/>
        </w:rPr>
        <w:t>Kierowanie i koordynacja działań ewakuacyjnych</w:t>
      </w:r>
    </w:p>
    <w:p w:rsidR="00B5321A" w:rsidRPr="00D05E24" w:rsidRDefault="00B5321A" w:rsidP="00B5321A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lastRenderedPageBreak/>
        <w:t xml:space="preserve">W przypadku powstania pożaru lub innego miejscowego zagrożenia na terenie </w:t>
      </w:r>
      <w:r>
        <w:rPr>
          <w:rFonts w:cs="Calibri"/>
        </w:rPr>
        <w:t>szkoły</w:t>
      </w:r>
      <w:r w:rsidRPr="00D05E24">
        <w:rPr>
          <w:rFonts w:cs="Calibri"/>
        </w:rPr>
        <w:t xml:space="preserve"> najważniejszą sprawą jest powiadomienie osób bezpośrednio zagrożonych oraz przekazanie informacji dyrektorowi </w:t>
      </w:r>
      <w:r>
        <w:rPr>
          <w:rFonts w:cs="Calibri"/>
        </w:rPr>
        <w:t>szkoły</w:t>
      </w:r>
      <w:r w:rsidRPr="00D05E24">
        <w:rPr>
          <w:rFonts w:cs="Calibri"/>
        </w:rPr>
        <w:t>.</w:t>
      </w:r>
    </w:p>
    <w:p w:rsidR="00B5321A" w:rsidRPr="00D05E24" w:rsidRDefault="00B5321A" w:rsidP="00B5321A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 Dyrektor jako osoba kierująca ewakuacją od momentu ogłoszenia alarmu ewakuacyjnego w przypadku całości lub części obiektu wyznacza koordynatorów, którzy pomagają w sprawnym i szybkim opuszczeniu obiektów </w:t>
      </w:r>
      <w:r>
        <w:rPr>
          <w:rFonts w:cs="Calibri"/>
        </w:rPr>
        <w:t>szkoły</w:t>
      </w:r>
      <w:r w:rsidRPr="00D05E24">
        <w:rPr>
          <w:rFonts w:cs="Calibri"/>
        </w:rPr>
        <w:t>.</w:t>
      </w:r>
    </w:p>
    <w:p w:rsidR="00B5321A" w:rsidRPr="00D05E24" w:rsidRDefault="00B5321A" w:rsidP="00B5321A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Z uwagi na możliwość powstania paniki należy dobrać właściwy w danej sytuacji sposób ogłaszania alarmu ewakuacyjnego: ogłoszenie alarmu ewakuacyjnego głosowo, na korytarzach obiektów, ostrzeganie głosem o powstałym zagrożeniu, np.: „Uwaga! Uwaga! Ogłaszam alarm ewakuacyjny! Rozpocząć ewakuację! Proszę kierować się do najbliższych wyjść ewakuacyjnych i do punktu zbiórki. Miejsce ewakuacji to ………………………</w:t>
      </w:r>
    </w:p>
    <w:p w:rsidR="00B5321A" w:rsidRPr="00D05E24" w:rsidRDefault="00B5321A" w:rsidP="00B5321A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Komunikat i sygnał należy powtarzać do zakończenia ewakuacji!</w:t>
      </w:r>
    </w:p>
    <w:p w:rsidR="00B5321A" w:rsidRPr="00D05E24" w:rsidRDefault="00B5321A" w:rsidP="00B5321A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Przy ewakuacji osób należy pamiętać, aby w pierwszej kolejności ewakuować: osoby o ograniczonej zdolności poruszania się, w tym dzieci i osoby starsze, osoby z pomieszczeń, w których powstał pożar lub które znajdują się na drodze rozprzestrzeniania się ognia lub innego zagrożenia życia, osoby</w:t>
      </w:r>
      <w:r>
        <w:rPr>
          <w:rFonts w:cs="Calibri"/>
        </w:rPr>
        <w:t xml:space="preserve"> </w:t>
      </w:r>
      <w:r w:rsidRPr="00D05E24">
        <w:rPr>
          <w:rFonts w:cs="Calibri"/>
        </w:rPr>
        <w:t>z pomieszczeń, z których wyjście lub dotarcie do bezpiecznych dróg ewakuacyjnych może zostać uniemożliwione przez pożar, zadymienie lub inne zdarzenie wymuszające ewakuację.</w:t>
      </w:r>
    </w:p>
    <w:p w:rsidR="00B5321A" w:rsidRPr="00D05E24" w:rsidRDefault="00B5321A" w:rsidP="00B5321A">
      <w:pPr>
        <w:numPr>
          <w:ilvl w:val="0"/>
          <w:numId w:val="9"/>
        </w:numPr>
        <w:spacing w:after="0"/>
        <w:jc w:val="both"/>
        <w:rPr>
          <w:rFonts w:cs="Calibri"/>
        </w:rPr>
      </w:pPr>
      <w:r w:rsidRPr="00D05E24">
        <w:rPr>
          <w:rFonts w:cs="Calibri"/>
        </w:rPr>
        <w:t>Po przybyciu straży pożarnej kierowanie akcją przejmuje dowódca przybyłych jednostek ratowniczych – Kierujący Działaniami Ratowniczymi (KDR) z Państwowej Straży Pożarnej, któremu zarządzający ewakuacją musi złożyć krótką informację o przebiegu akcji i warunkach technicznych obiektu, m.in.: lokalizacji i rodzaju zagrożenia, podjętych czynnościach (ewakuacja ludzi – liczba ewakuowanych i poszkodowanych, liczba osób, których brakuje), oraz inne informacje, których zażąda ratownik, a następnie podporządkować się jego poleceniom.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D05E24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</w:rPr>
        <w:t xml:space="preserve">Pracownicy </w:t>
      </w:r>
      <w:r>
        <w:rPr>
          <w:rFonts w:cs="Calibri"/>
        </w:rPr>
        <w:t>szkoły</w:t>
      </w:r>
      <w:r w:rsidRPr="00D05E24">
        <w:rPr>
          <w:rFonts w:cs="Calibri"/>
        </w:rPr>
        <w:t xml:space="preserve"> powinni bezwzględnie podporządkować się poleceniom osoby kierującej akcją. Dyrektor zleca wyznaczonemu pracownikowi wyłączenie dopływu gazu. Jeżeli jest taka możliwość, składa także dyspozycję usunięcia z miejsca pożaru i bezpośredniego sąsiedztwa wszystkich materiałów palnych, wybuchowych i toksycznych.</w:t>
      </w:r>
    </w:p>
    <w:p w:rsidR="00B5321A" w:rsidRPr="00D05E24" w:rsidRDefault="00B5321A" w:rsidP="00B5321A">
      <w:pPr>
        <w:spacing w:after="0"/>
        <w:jc w:val="both"/>
        <w:rPr>
          <w:rFonts w:cs="Calibri"/>
        </w:rPr>
      </w:pPr>
    </w:p>
    <w:p w:rsidR="00B5321A" w:rsidRPr="00A33717" w:rsidRDefault="00B5321A" w:rsidP="00B5321A">
      <w:pPr>
        <w:spacing w:after="0"/>
        <w:jc w:val="both"/>
        <w:rPr>
          <w:rFonts w:cs="Calibri"/>
        </w:rPr>
      </w:pPr>
      <w:r w:rsidRPr="00D05E24">
        <w:rPr>
          <w:rFonts w:cs="Calibri"/>
        </w:rPr>
        <w:t>Jeśli rozmiar pożaru na to pozwala, dyrektor poleca wynieść z budynku cenny sprzęt, urządzenia oraz ważne dokumenty. Nie wolno bez potrzeby otwierać drzwi i okien do pomieszczeń, w których jest pożar, ponieważ dopływ powietrza może sprzyjać rozprzestrzenianiu się ognia. Nie należy wchodzić do pomieszczeń pożarowych, jednakże jeśli jest taka konieczność, trzeba zachować szczególną ostrożność, a w zadymieniu poruszać się w pozycji pochylonej (na czworakach). Aby nie stracić orientacji, należy poruszać się wzdłuż ścian bądź poręczy. W chwili przyjazdu właściwych służb należy bezwzględnie stosować się do ich poleceń, natomiast dyrektor powinien powiadomić dowódcę o zaistniałej sytuacji oraz podjętych działaniach.</w:t>
      </w:r>
    </w:p>
    <w:p w:rsidR="00085B6B" w:rsidRDefault="00085B6B"/>
    <w:sectPr w:rsidR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903"/>
    <w:multiLevelType w:val="hybridMultilevel"/>
    <w:tmpl w:val="228EE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18FC"/>
    <w:multiLevelType w:val="hybridMultilevel"/>
    <w:tmpl w:val="68AAD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7D9F"/>
    <w:multiLevelType w:val="hybridMultilevel"/>
    <w:tmpl w:val="401025FC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6D52"/>
    <w:multiLevelType w:val="hybridMultilevel"/>
    <w:tmpl w:val="BD82BB3C"/>
    <w:lvl w:ilvl="0" w:tplc="70305AE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9553A6"/>
    <w:multiLevelType w:val="hybridMultilevel"/>
    <w:tmpl w:val="B9B842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4D7ED2"/>
    <w:multiLevelType w:val="hybridMultilevel"/>
    <w:tmpl w:val="7A2C6BCC"/>
    <w:lvl w:ilvl="0" w:tplc="E5103B7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A6455"/>
    <w:multiLevelType w:val="hybridMultilevel"/>
    <w:tmpl w:val="6CE03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7923"/>
    <w:multiLevelType w:val="hybridMultilevel"/>
    <w:tmpl w:val="05F4BA26"/>
    <w:lvl w:ilvl="0" w:tplc="2D464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D4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935CD"/>
    <w:multiLevelType w:val="hybridMultilevel"/>
    <w:tmpl w:val="6036550C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321A"/>
    <w:rsid w:val="00085B6B"/>
    <w:rsid w:val="00B5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2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2025-03-31T15:12:00Z</dcterms:created>
  <dcterms:modified xsi:type="dcterms:W3CDTF">2025-03-31T15:12:00Z</dcterms:modified>
</cp:coreProperties>
</file>