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AA" w:rsidRPr="00647795" w:rsidRDefault="003F39AA" w:rsidP="003F39AA">
      <w:pPr>
        <w:spacing w:line="360" w:lineRule="auto"/>
        <w:rPr>
          <w:b/>
        </w:rPr>
      </w:pPr>
      <w:r w:rsidRPr="00647795">
        <w:rPr>
          <w:b/>
        </w:rPr>
        <w:t xml:space="preserve">SPRAWOWANIE OPIEKI NAD UCZNIEM W DNI WOLNE OD ZAJĘĆ DYDAKTYCZNYCH </w:t>
      </w:r>
    </w:p>
    <w:p w:rsidR="003F39AA" w:rsidRDefault="003F39AA" w:rsidP="003F39AA">
      <w:pPr>
        <w:spacing w:line="360" w:lineRule="auto"/>
      </w:pPr>
      <w:r>
        <w:t xml:space="preserve">1. W dodatkowe dni wolne od zajęć dydaktycznych szkoła zapewnia opiekę uczniom. Ze względów organizacyjnych wskazane jest, aby rodzice przekazali wcześniej stosowną informację wychowawcy klasy. </w:t>
      </w:r>
    </w:p>
    <w:p w:rsidR="003F39AA" w:rsidRDefault="003F39AA" w:rsidP="003F39AA">
      <w:pPr>
        <w:spacing w:line="360" w:lineRule="auto"/>
      </w:pPr>
      <w:r>
        <w:t xml:space="preserve">2. Opieka sprawowana jest w formie zajęć świetlicowych przez nauczycieli wyznaczonych przez dyrektora szkoły.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39AA"/>
    <w:rsid w:val="00085B6B"/>
    <w:rsid w:val="003F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9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2025-03-31T20:54:00Z</dcterms:created>
  <dcterms:modified xsi:type="dcterms:W3CDTF">2025-03-31T20:54:00Z</dcterms:modified>
</cp:coreProperties>
</file>