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05" w:rsidRDefault="008F0505" w:rsidP="008F0505">
      <w:pPr>
        <w:spacing w:line="360" w:lineRule="auto"/>
        <w:rPr>
          <w:b/>
        </w:rPr>
      </w:pPr>
      <w:r w:rsidRPr="002E7145">
        <w:rPr>
          <w:b/>
        </w:rPr>
        <w:t xml:space="preserve">SZCZEGÓŁOWE PROCEDURY POSTĘPOWANIA W PRZYPADKU AGRESYWNEGO ZACHOWANIA UCZNIA. </w:t>
      </w:r>
    </w:p>
    <w:p w:rsidR="008F0505" w:rsidRDefault="008F0505" w:rsidP="008F0505">
      <w:pPr>
        <w:spacing w:line="360" w:lineRule="auto"/>
        <w:rPr>
          <w:b/>
        </w:rPr>
      </w:pPr>
      <w:r>
        <w:t xml:space="preserve">Pierwszy krok to identyfikacja uczniów, którzy są zagrożeni agresją i przemocą oraz tych, którzy stosują agresję i przemoc w szkole. Wszyscy pracownicy szkoły powinni być przygotowani do rozpoznawania uczniów - potencjalnych ofiar i potencjalnych sprawców. Symptomy umożliwiające identyfikację uczniów - ofiar agresji i przemocy to: </w:t>
      </w:r>
      <w:r w:rsidRPr="002E7145">
        <w:rPr>
          <w:b/>
        </w:rPr>
        <w:t>· zamykanie się w sobie, · smutek, przygnębienie, · pogorszenie wyników w nauce, · osamotnienie, · zmienność nastrojów, · objawy psychosomatyczne (np. bole głowy, bole brzucha), · spóźnianie się do szkoły lub jej unikanie, wagary, · trzymanie się blisko nauczycieli, · bycie obiektem drwin ze strony kolegów, · izolowanie się, · ślady przemocy (sińce, zadrapania, zniszczone ubranie i przybory szkolne).</w:t>
      </w:r>
      <w:r>
        <w:t xml:space="preserve"> Symptomy umożliwiające identyfikację uczniów - sprawców agresji i przemocy to: · </w:t>
      </w:r>
      <w:r w:rsidRPr="002E7145">
        <w:rPr>
          <w:b/>
        </w:rPr>
        <w:t xml:space="preserve">demonstracja i używanie siły fizycznej, </w:t>
      </w:r>
      <w:r>
        <w:rPr>
          <w:b/>
        </w:rPr>
        <w:t xml:space="preserve">psychicznej </w:t>
      </w:r>
      <w:r w:rsidRPr="002E7145">
        <w:rPr>
          <w:b/>
        </w:rPr>
        <w:t xml:space="preserve">· silna potrzeba dominacji i podporządkowywania sobie innych, · trudności w podporządkowywaniu się normom, · impulsywność, · mała tolerancja na frustrację, · buntowniczość, · agresja, · słaba empatia wobec słabszych, · obniżony poziom lęku, · pozytywny obraz własnej osoby. </w:t>
      </w:r>
    </w:p>
    <w:p w:rsidR="008F0505" w:rsidRPr="002E7145" w:rsidRDefault="008F0505" w:rsidP="008F0505">
      <w:pPr>
        <w:spacing w:line="360" w:lineRule="auto"/>
        <w:rPr>
          <w:b/>
        </w:rPr>
      </w:pPr>
      <w:r w:rsidRPr="002E7145">
        <w:rPr>
          <w:b/>
        </w:rPr>
        <w:t>PODEJMOWANIE INTERWENCJI W SYTUACJACH SZCZEGÓLNYCH ZAGROŻEŃ</w:t>
      </w:r>
    </w:p>
    <w:p w:rsidR="008F0505" w:rsidRDefault="008F0505" w:rsidP="008F0505">
      <w:pPr>
        <w:spacing w:line="360" w:lineRule="auto"/>
      </w:pPr>
      <w:r>
        <w:t xml:space="preserve"> Działania podejmowane w sytuacjach wystąpienia zachowań agresywnych  muszą mieć charakter kompleksowy. Ich celem jest zmiana zachowań sprawców i ofiar agresji. Skuteczność podejmowanych interwencji zależy od tego, czy nauczyciele i rodzice konsekwentnie realizują jednolity system oddziaływań wychowawczy wobec dziecka i sposoby reagowania na agresję. System reagowania powinien uwzględniać następujące założenia: </w:t>
      </w:r>
      <w:r>
        <w:sym w:font="Symbol" w:char="F0D8"/>
      </w:r>
      <w:r>
        <w:t xml:space="preserve"> należy reagować na każdą sytuację, w której występuje agresja i przemoc </w:t>
      </w:r>
      <w:r>
        <w:sym w:font="Symbol" w:char="F0D8"/>
      </w:r>
      <w:r>
        <w:t xml:space="preserve"> brak reakcji komunikuje uczniom, że mają prawo tak się zachowywać, </w:t>
      </w:r>
      <w:r>
        <w:sym w:font="Symbol" w:char="F0D8"/>
      </w:r>
      <w:r>
        <w:t xml:space="preserve"> doraźne sytuacje wymagają szybkiej i zdecydowanej interwencji, </w:t>
      </w:r>
      <w:r>
        <w:sym w:font="Symbol" w:char="F0D8"/>
      </w:r>
      <w:r>
        <w:t xml:space="preserve"> ważne jest wykazywanie troski o ucznia (dotyczy to zarówno ofiary jak i sprawcy). Nie należy potępiać ucznia, ale wskazywać na zachowania nieaprobowane, wyrażać brak zgody na stosowanie agresji i przemocy, </w:t>
      </w:r>
      <w:r>
        <w:sym w:font="Symbol" w:char="F0D8"/>
      </w:r>
      <w:r>
        <w:t xml:space="preserve"> każdą sytuację należy wnikliwie rozpatrywać, </w:t>
      </w:r>
      <w:r>
        <w:sym w:font="Symbol" w:char="F0D8"/>
      </w:r>
      <w:r>
        <w:t xml:space="preserve"> konieczne jest współdziałanie z innymi nauczycielami i udzielanie sobie nawzajem wsparcia. Osoba podejmująca interwencje powinna unikać: ● agresji fizycznej, ● agresji słownej (nie obrażać, nie zawstydzać, nie oceniać ucznia lecz jego zachowanie, nie stosować komunikatów typu „ Ty”), ● okazywania niepewności. Powinna natomiast : ● reagować stanowczo, ● mówić prosto i jasno, ● traktować sprawcę jak osobę, która może sama wziąć odpowiedzialność za swoje czyny, ale jednocześnie swoim zachowaniem woła o pomoc, ● jeśli to konieczne to użyć siły, ale tylko tyle, ile potrzeba np. do rozdzielenia bijących się uczniów, lub przytrzymać, kiedy dziecko ma napad furii), a w wyjątkowej sytuacji należy wezwać Policję, ● </w:t>
      </w:r>
      <w:r>
        <w:lastRenderedPageBreak/>
        <w:t xml:space="preserve">szanować ucznia (mówić o zachowaniu, nie o osobie). Interwencja powinna zostać odnotowana w dokumentacji szkolnej – zgodnie z przyjętymi przez szkołę procedurami. W przypadku braku efektu interwencji doraźnej nauczyciel powinien podjąć dalsze działania: </w:t>
      </w:r>
    </w:p>
    <w:p w:rsidR="008F0505" w:rsidRDefault="008F0505" w:rsidP="008F0505">
      <w:pPr>
        <w:spacing w:line="360" w:lineRule="auto"/>
      </w:pPr>
      <w:r>
        <w:t xml:space="preserve">1. Poinformowanie wychowawcy o zdarzeniu. </w:t>
      </w:r>
    </w:p>
    <w:p w:rsidR="008F0505" w:rsidRDefault="008F0505" w:rsidP="008F0505">
      <w:pPr>
        <w:spacing w:line="360" w:lineRule="auto"/>
      </w:pPr>
      <w:r>
        <w:t xml:space="preserve">2. Przeprowadzenie przez wychowawcę rozmowy z uczniem/ uczniami w obecności nauczyciela –świadka zdarzenia, · jeżeli w zdarzeniu agresji lub przemocy uczestniczy więcej niż jedna osoba należy rozmawiać z każdym z osobna, zaczynając od lidera grupy, · miejscem rozmów powinno być pomieszczenie zapewniające spokój i brak osób nie zainteresowanych sprawą, · nauczyciel, który decyduje się na przeprowadzenie rozmowy powinien jasno określić jej cel, · nauczyciel powinien opisać zachowanie ucznia, które jest powodem rozmowy , · należy upewnić ucznia, że nauczyciel chce mu pomoc, · sprawca (sprawcy) musi otrzymać od nauczyciela jasny i jednoznaczny komunikat o braku akceptacji zachowania agresywno - należy dać uczniowi szansę wypowiedzenia się na temat zachowania będącego powodem interwencji, · wysłuchać, · jeżeli uczeń milczy należy powrócić jeszcze raz do propozycji pomocy, · omówić z uczniem skutki przejawianych przez niego zachowań oraz poinformować o potrzebie spotkania z rodzicami · jasno określić konsekwencje. </w:t>
      </w:r>
    </w:p>
    <w:p w:rsidR="008F0505" w:rsidRDefault="008F0505" w:rsidP="008F0505">
      <w:pPr>
        <w:spacing w:line="360" w:lineRule="auto"/>
      </w:pPr>
      <w:r>
        <w:t>3. Przeprowadzić rozmowę z dziećmi – ofiarami agresji lub przemocy i powiadomić ich rodziców.                W rozmowach z dziećmi - ofiarami przemocy należy pamiętać, aby: · powiedzieć dziecku o swoich intencjach · okazać ciepło i akceptację, · wczuć się w stan emocjonalny dziecka, · dostosować się do sposobu mówienia, siedzenia dziecka, · aktywnie, uważnie słuchać, · zadawać pytania ułatwiające nawiązanie kontaktu, · unikać zbyt wielu dociekliwych pytań, · nie oceniać dziecka ani zdarzeń, które przedstawia, · nie podważać jego wypowiedzi, · pomagać dziecku nazywać uczucia, · nie mówić za dziecko, · nie wyręczać dziecka, · pokazywać dziecku jego mocne strony, dowartościować je, · docenić odwagę dziecka, kiedy mówi o bolesnych dla siebie zdarzeniach, · uszanować jego odmowę i lęk, kiedy nie wskazuje sprawców, · przypomnieć dziecku prawa, które go chronią, · informować dziecko  o wszystkim, co zamierzamy zrobić w tej sytuacji, · zmotywować je do współpracy ( z wychowawcą, pedagogiem szkolnym, psychologiem, przedstawicielami innych instytucji) w celu rozwiązania problemu. · być cierpliwym – dawać czas na udzielenie odpowiedzi.</w:t>
      </w:r>
    </w:p>
    <w:p w:rsidR="008F0505" w:rsidRDefault="008F0505" w:rsidP="008F0505">
      <w:pPr>
        <w:spacing w:line="360" w:lineRule="auto"/>
      </w:pPr>
      <w:r>
        <w:t xml:space="preserve"> 4. Sporządzenie notatki ( opis zdarzenia, osoby uczestniczące, sprawca, poszkodowany). W sytuacji powtarzających się agresywnych zachowań dziecka, wezwanie rodziców /prawnych opiekunów ucznia do szkoły w celu:</w:t>
      </w:r>
    </w:p>
    <w:p w:rsidR="008F0505" w:rsidRDefault="008F0505" w:rsidP="008F0505">
      <w:pPr>
        <w:spacing w:line="360" w:lineRule="auto"/>
      </w:pPr>
      <w:r>
        <w:t xml:space="preserve">1.Omówienia z rodzicami zachowania dziecka i ustalenie strategii współpracy rodziców ze szkołą: · pozyskanie ich do współpracy, · ustalenie jej zasad, · ustalenie hierarchii konsekwencji. </w:t>
      </w:r>
    </w:p>
    <w:p w:rsidR="008F0505" w:rsidRDefault="008F0505" w:rsidP="008F0505">
      <w:pPr>
        <w:spacing w:line="360" w:lineRule="auto"/>
      </w:pPr>
      <w:r>
        <w:lastRenderedPageBreak/>
        <w:t xml:space="preserve">2. Przekazanie rodzicom informacji dotyczących oferty zajęć proponowanych przez szkołę w celu przeciwdziałaniu agresji: - zajęcia pozalekcyjne , szczególnie sportowe i artystyczne, - konsultacja dla ucznia i rodzica, - wsparcie pedagoga </w:t>
      </w:r>
    </w:p>
    <w:p w:rsidR="008F0505" w:rsidRDefault="008F0505" w:rsidP="008F0505">
      <w:pPr>
        <w:spacing w:line="360" w:lineRule="auto"/>
      </w:pPr>
      <w:r>
        <w:t xml:space="preserve">3. Wyrażenie pisemnej deklaracji dotyczącej uczestnictwa ucznia w oferowanych zajęciach. </w:t>
      </w:r>
    </w:p>
    <w:p w:rsidR="008F0505" w:rsidRDefault="008F0505" w:rsidP="008F0505">
      <w:pPr>
        <w:spacing w:line="360" w:lineRule="auto"/>
      </w:pPr>
      <w:r>
        <w:t xml:space="preserve">4. Zgłaszanie powtarzającej się sytuacji agresywnych zachowań u dziecka do dyrektora szkoły. </w:t>
      </w:r>
    </w:p>
    <w:p w:rsidR="008F0505" w:rsidRDefault="008F0505" w:rsidP="008F0505">
      <w:pPr>
        <w:spacing w:line="360" w:lineRule="auto"/>
      </w:pPr>
      <w:r>
        <w:t>5. Natychmiastowe powiadomienie przez wychowawców dyrektora szkoły o przypadkach szczególnie drastycznych zachowań agresywnych (stwarzających zagrożenie dla zdrowia lub życia).</w:t>
      </w:r>
    </w:p>
    <w:p w:rsidR="008F0505" w:rsidRDefault="008F0505" w:rsidP="008F0505">
      <w:pPr>
        <w:spacing w:line="360" w:lineRule="auto"/>
      </w:pPr>
      <w:r>
        <w:t xml:space="preserve"> 6. Ustalenie przez wychowawcę w porozumieniu z dyrektorem szkoły sankcji w stosunku do ucznia/ uczniów , w oparciu o Statut Szkoły. · upomnienie ustne otrzymane w indywidualnej rozmowie z nauczycielem przedmiotu lub wychowawcą · upomnienie ustne z wpisem do zeszytu obserwacji lub zeszytu ucznia · upomnienie dyrektora szkoły otrzymanym w indywidualnej rozmowie z pisemnym powiadomieniem rodziców ucznia .</w:t>
      </w:r>
    </w:p>
    <w:p w:rsidR="008F0505" w:rsidRDefault="008F0505" w:rsidP="008F0505">
      <w:pPr>
        <w:spacing w:line="360" w:lineRule="auto"/>
      </w:pPr>
      <w:r>
        <w:t xml:space="preserve">7. Przekazanie rodzicom (prawnym opiekunom) pisemnej lub ustnej informacji na temat wyciągniętych w stosunku do ucznia/ uczniów konsekwencji wynikających ze Statutu Szkoły. </w:t>
      </w:r>
    </w:p>
    <w:p w:rsidR="008F0505" w:rsidRDefault="008F0505" w:rsidP="008F0505">
      <w:pPr>
        <w:spacing w:line="360" w:lineRule="auto"/>
      </w:pPr>
      <w:r>
        <w:t>8. Jeżeli rodzice odmawiają współpracy z kadrą pedagogiczną lub nie reagują na wezwanie do stawiennictwa w szkole, a nadal u dziecka występują agresywne zachowania, szkoła pisemnie powiadamia o zaistniałej sytuacji sąd rodzinny lub Policję.</w:t>
      </w:r>
    </w:p>
    <w:p w:rsidR="008F0505" w:rsidRDefault="008F0505" w:rsidP="008F0505">
      <w:pPr>
        <w:spacing w:line="360" w:lineRule="auto"/>
      </w:pPr>
      <w:r>
        <w:t xml:space="preserve"> 9. W sytuacji , gdy szkoła wykorzysta wszystkie dostępne jej metody oddziaływań wychowawczych (rozmowy z rodzicami, ostrzeżenie ucznia, spotkanie z pedagogiem/psychologiem, itp.) i ich zastosowanie nie przynosi oczekiwanych rezultatów dalszy tok postępowania leży w kompetencji w/w instytucji. 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0505"/>
    <w:rsid w:val="00085B6B"/>
    <w:rsid w:val="008F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5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6397</Characters>
  <Application>Microsoft Office Word</Application>
  <DocSecurity>0</DocSecurity>
  <Lines>53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2025-03-31T21:03:00Z</dcterms:created>
  <dcterms:modified xsi:type="dcterms:W3CDTF">2025-03-31T21:03:00Z</dcterms:modified>
</cp:coreProperties>
</file>