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1" w:rsidRDefault="00003731" w:rsidP="00003731">
      <w:pPr>
        <w:ind w:left="360" w:hanging="357"/>
        <w:rPr>
          <w:b/>
        </w:rPr>
      </w:pPr>
    </w:p>
    <w:p w:rsidR="00003731" w:rsidRDefault="00003731" w:rsidP="00003731">
      <w:pPr>
        <w:spacing w:line="360" w:lineRule="auto"/>
        <w:rPr>
          <w:b/>
        </w:rPr>
      </w:pPr>
      <w:r w:rsidRPr="007F0637">
        <w:rPr>
          <w:b/>
        </w:rPr>
        <w:t>SZCZEGÓŁOWE</w:t>
      </w:r>
      <w:r>
        <w:rPr>
          <w:b/>
        </w:rPr>
        <w:t xml:space="preserve"> PROCEDURY PROWADZENIA</w:t>
      </w:r>
      <w:r w:rsidRPr="007F0637">
        <w:rPr>
          <w:b/>
        </w:rPr>
        <w:t xml:space="preserve"> WYCIECZKI AUTOKAROWE</w:t>
      </w:r>
      <w:r>
        <w:rPr>
          <w:b/>
        </w:rPr>
        <w:t>J</w:t>
      </w:r>
    </w:p>
    <w:p w:rsidR="00003731" w:rsidRDefault="00003731" w:rsidP="00003731">
      <w:pPr>
        <w:spacing w:line="360" w:lineRule="auto"/>
      </w:pPr>
      <w:r>
        <w:t xml:space="preserve"> 1. Pojazd przewożący zorganizowaną grupę dzieci lub młodzieży w wieku do 18 lat , oznakowany jest z przodu i z tyłu kwadratowymi tablicami barwy żółtej z symbolem dzieci barwy czarnej. </w:t>
      </w:r>
    </w:p>
    <w:p w:rsidR="00003731" w:rsidRDefault="00003731" w:rsidP="00003731">
      <w:pPr>
        <w:spacing w:line="360" w:lineRule="auto"/>
      </w:pPr>
      <w:r>
        <w:t xml:space="preserve">2. W warunkach niedostatecznej widoczności tablice powinny być oświetlone chyba, że są wykonane z materiału odblaskowego. </w:t>
      </w:r>
    </w:p>
    <w:p w:rsidR="00003731" w:rsidRDefault="00003731" w:rsidP="00003731">
      <w:pPr>
        <w:spacing w:line="360" w:lineRule="auto"/>
      </w:pPr>
      <w:r>
        <w:t xml:space="preserve">3. Kierujący tym pojazdem jest zobowiązany włączyć światła awaryjne podczas wsiadania i wysiadania dzieci i młodzieży. </w:t>
      </w:r>
    </w:p>
    <w:p w:rsidR="00003731" w:rsidRDefault="00003731" w:rsidP="00003731">
      <w:pPr>
        <w:spacing w:line="360" w:lineRule="auto"/>
      </w:pPr>
      <w:r>
        <w:t xml:space="preserve">4. Kierowca musi posiadać potwierdzenie sprawności technicznej pojazdu , apteczkę pierwszej pomocy i gaśnicę. </w:t>
      </w:r>
    </w:p>
    <w:p w:rsidR="00003731" w:rsidRDefault="00003731" w:rsidP="00003731">
      <w:pPr>
        <w:spacing w:line="360" w:lineRule="auto"/>
      </w:pPr>
      <w:r>
        <w:t xml:space="preserve">5. Kierowca może jechać maksymalnie 8 godzin, w rytmie 4 godziny jazdy – godzina odpoczynku ( Ustawa z dnia 6 września 2001 roku o zmianie ustawy - Prawo o ruchu drogowym </w:t>
      </w:r>
      <w:proofErr w:type="spellStart"/>
      <w:r>
        <w:t>Dz.U</w:t>
      </w:r>
      <w:proofErr w:type="spellEnd"/>
      <w:r>
        <w:t xml:space="preserve">. 129 poz. 1444 ). </w:t>
      </w:r>
    </w:p>
    <w:p w:rsidR="00003731" w:rsidRDefault="00003731" w:rsidP="00003731">
      <w:pPr>
        <w:spacing w:line="360" w:lineRule="auto"/>
      </w:pPr>
      <w:r>
        <w:t>6. Opiekun musi przebywać ze swoją grupą w pojeździe, nie wolno rozdzielać grupy na dwa lub więcej pojazdów.</w:t>
      </w:r>
    </w:p>
    <w:p w:rsidR="00003731" w:rsidRDefault="00003731" w:rsidP="00003731">
      <w:pPr>
        <w:spacing w:line="360" w:lineRule="auto"/>
      </w:pPr>
      <w:r>
        <w:t xml:space="preserve"> 7. Ilość uczestników wycieczki nie może przekraczać ilości miejsc siedzących w pojeździe. </w:t>
      </w:r>
    </w:p>
    <w:p w:rsidR="00003731" w:rsidRDefault="00003731" w:rsidP="00003731">
      <w:pPr>
        <w:spacing w:line="360" w:lineRule="auto"/>
      </w:pPr>
      <w:r>
        <w:t xml:space="preserve">8. Przejście w autokarze musi być wolne. </w:t>
      </w:r>
    </w:p>
    <w:p w:rsidR="00003731" w:rsidRDefault="00003731" w:rsidP="00003731">
      <w:pPr>
        <w:spacing w:line="360" w:lineRule="auto"/>
      </w:pPr>
      <w:r>
        <w:t xml:space="preserve">9. Opiekunowie zajmują miejsca przy drzwiach oraz w części środkowej autokaru. </w:t>
      </w:r>
    </w:p>
    <w:p w:rsidR="00003731" w:rsidRDefault="00003731" w:rsidP="00003731">
      <w:pPr>
        <w:spacing w:line="360" w:lineRule="auto"/>
      </w:pPr>
      <w:r>
        <w:t>10. Uczniowie sprawiający trudności wychowawcze oraz źle znoszący podróż siedzą przy opiekunach. 11. Należy zabronić w czasie przejazdu: spacerowania po autokarze, podnoszenia się ze swoich miejsc, siedzenia tyłem, na oparciu oraz jedzenia.</w:t>
      </w:r>
    </w:p>
    <w:p w:rsidR="00003731" w:rsidRDefault="00003731" w:rsidP="00003731">
      <w:pPr>
        <w:spacing w:line="360" w:lineRule="auto"/>
      </w:pPr>
      <w:r>
        <w:t xml:space="preserve"> 12. Kierownik wycieczki powinien dysponować apteczką pierwszej pomocy. </w:t>
      </w:r>
    </w:p>
    <w:p w:rsidR="00003731" w:rsidRDefault="00003731" w:rsidP="00003731">
      <w:pPr>
        <w:spacing w:line="360" w:lineRule="auto"/>
      </w:pPr>
      <w:r>
        <w:t xml:space="preserve">13. Bagaż uczestników powinien być umieszczony w bagażniku i na półkach. </w:t>
      </w:r>
    </w:p>
    <w:p w:rsidR="00003731" w:rsidRDefault="00003731" w:rsidP="00003731">
      <w:pPr>
        <w:spacing w:line="360" w:lineRule="auto"/>
      </w:pPr>
      <w:r>
        <w:t>14. Napoje powinny być zabezpieczone w torbach uczestników wycieczki tak, aby nie wylały się.</w:t>
      </w:r>
    </w:p>
    <w:p w:rsidR="00003731" w:rsidRDefault="00003731" w:rsidP="00003731">
      <w:pPr>
        <w:spacing w:line="360" w:lineRule="auto"/>
      </w:pPr>
      <w:r>
        <w:t xml:space="preserve"> 15. Jeżeli przejazd przekracza 4 godziny należy zaplanować 40 minutową przerwę na posiłek. </w:t>
      </w:r>
    </w:p>
    <w:p w:rsidR="00003731" w:rsidRDefault="00003731" w:rsidP="00003731">
      <w:pPr>
        <w:spacing w:line="360" w:lineRule="auto"/>
      </w:pPr>
      <w:r>
        <w:t xml:space="preserve"> 16. Przerwy dla zapewnienia odpoczynku i załatwienia potrzeb fizjologicznych należy organizować tylko na terenie specjalnych parkingów.</w:t>
      </w:r>
    </w:p>
    <w:p w:rsidR="00003731" w:rsidRDefault="00003731" w:rsidP="00003731">
      <w:pPr>
        <w:spacing w:line="360" w:lineRule="auto"/>
      </w:pPr>
      <w:r>
        <w:lastRenderedPageBreak/>
        <w:t xml:space="preserve"> 17. W czasie postoju należy zabronić wchodzenia na jezdnię i jej przekraczania. </w:t>
      </w:r>
    </w:p>
    <w:p w:rsidR="00003731" w:rsidRDefault="00003731" w:rsidP="00003731">
      <w:pPr>
        <w:spacing w:line="360" w:lineRule="auto"/>
      </w:pPr>
      <w:r>
        <w:t xml:space="preserve">18. Po każdej przerwie opiekun sprawdza obecność uczestników. </w:t>
      </w:r>
    </w:p>
    <w:p w:rsidR="00003731" w:rsidRDefault="00003731" w:rsidP="00003731">
      <w:pPr>
        <w:spacing w:line="360" w:lineRule="auto"/>
      </w:pPr>
      <w:r>
        <w:t>19. Należy unikać przewozu dzieci w czasie nocy oraz w warunkach ograniczonej widoczności.</w:t>
      </w:r>
    </w:p>
    <w:p w:rsidR="00003731" w:rsidRDefault="00003731" w:rsidP="00003731">
      <w:pPr>
        <w:spacing w:line="360" w:lineRule="auto"/>
      </w:pPr>
      <w:r>
        <w:t xml:space="preserve"> 20. Opiekunowie wycieczki dbają o ład i porządek w autokarze (zasady czystości ustalone z kierowcą).</w:t>
      </w:r>
    </w:p>
    <w:p w:rsidR="00003731" w:rsidRDefault="00003731" w:rsidP="00003731">
      <w:pPr>
        <w:spacing w:line="360" w:lineRule="auto"/>
      </w:pPr>
      <w:r w:rsidRPr="007F0637">
        <w:rPr>
          <w:b/>
        </w:rPr>
        <w:t xml:space="preserve"> PRZEJAZDY POCIĄGAMI</w:t>
      </w:r>
      <w:r>
        <w:t xml:space="preserve"> </w:t>
      </w:r>
    </w:p>
    <w:p w:rsidR="00003731" w:rsidRDefault="00003731" w:rsidP="00003731">
      <w:pPr>
        <w:spacing w:line="360" w:lineRule="auto"/>
      </w:pPr>
      <w:r>
        <w:t xml:space="preserve">1. Opiekun musi przebywać z grupą w wagonie, nie wolno rozdzielać grupy na dwa lub więcej wagony, w tym celu wskazane jest dokonywanie wcześniejszej rezerwacji miejsc lub przedziałów. </w:t>
      </w:r>
    </w:p>
    <w:p w:rsidR="00003731" w:rsidRDefault="00003731" w:rsidP="00003731">
      <w:pPr>
        <w:spacing w:line="360" w:lineRule="auto"/>
      </w:pPr>
      <w:r>
        <w:t>2. Zasady rozmieszczania uczniów i bagażu oraz zapewnienie środków pierwszej pomocy – jak w przypadku przejazdu autokarem.</w:t>
      </w:r>
    </w:p>
    <w:p w:rsidR="00003731" w:rsidRDefault="00003731" w:rsidP="00003731">
      <w:pPr>
        <w:spacing w:line="360" w:lineRule="auto"/>
      </w:pPr>
      <w:r>
        <w:t xml:space="preserve"> 3. Należy zabronić uczniom opuszczania wagonu i wychylania się przez okna.</w:t>
      </w:r>
    </w:p>
    <w:p w:rsidR="00003731" w:rsidRDefault="00003731" w:rsidP="00003731">
      <w:pPr>
        <w:spacing w:line="360" w:lineRule="auto"/>
      </w:pPr>
      <w:r>
        <w:t xml:space="preserve"> 4. W czasie postoju pociągu uczniowie powinni znajdować się na swoich miejscach siedzących. </w:t>
      </w:r>
    </w:p>
    <w:p w:rsidR="00003731" w:rsidRDefault="00003731" w:rsidP="00003731">
      <w:pPr>
        <w:spacing w:line="360" w:lineRule="auto"/>
      </w:pPr>
      <w:r>
        <w:t xml:space="preserve">5. Bilety na przejazd wraz z zaświadczeniem o przejeździe grupowym oraz legitymacje szkolne uczestników powinien posiadać kierownik wycieczki. </w:t>
      </w:r>
    </w:p>
    <w:p w:rsidR="00003731" w:rsidRDefault="00003731" w:rsidP="00003731">
      <w:pPr>
        <w:spacing w:line="360" w:lineRule="auto"/>
      </w:pPr>
      <w:r w:rsidRPr="007F0637">
        <w:rPr>
          <w:b/>
        </w:rPr>
        <w:t xml:space="preserve">ZASADY PORUSZANIA SIĘ Z GRUPĄ W MIASTACH </w:t>
      </w:r>
    </w:p>
    <w:p w:rsidR="00003731" w:rsidRDefault="00003731" w:rsidP="00003731">
      <w:pPr>
        <w:spacing w:line="360" w:lineRule="auto"/>
      </w:pPr>
      <w:r>
        <w:t>1. Przed rozpoczęciem zwiedzania obiektu lub miasta, każdy uczestnik musi być poinformowany o harmonogramie wycieczki adresie / miejscu / pobytu docelowego, aby w razie zgubienia się potrafił dotrzeć do miejsca zbiorki .</w:t>
      </w:r>
    </w:p>
    <w:p w:rsidR="00003731" w:rsidRDefault="00003731" w:rsidP="00003731">
      <w:pPr>
        <w:spacing w:line="360" w:lineRule="auto"/>
      </w:pPr>
      <w:r>
        <w:t xml:space="preserve"> 2. W trakcie pieszego poruszania się z grupą w terenie miejskim opiekunowie powinni tak podzielić obowiązki, by jeden z nich znajdował się na czele grupy i kierował nią, a drugi idąc na końcu zamykał ją . </w:t>
      </w:r>
    </w:p>
    <w:p w:rsidR="00003731" w:rsidRDefault="00003731" w:rsidP="00003731">
      <w:pPr>
        <w:spacing w:line="360" w:lineRule="auto"/>
      </w:pPr>
      <w:r>
        <w:t xml:space="preserve">3. Opiekun zamykający grupę nie może dopuścić, by któryś z uczniów pozostał za nim. </w:t>
      </w:r>
    </w:p>
    <w:p w:rsidR="00003731" w:rsidRDefault="00003731" w:rsidP="00003731">
      <w:pPr>
        <w:spacing w:line="360" w:lineRule="auto"/>
      </w:pPr>
      <w:r>
        <w:t xml:space="preserve">4. Obaj opiekunowie powinni poruszać się w granicach wzajemnego kontaktu wzrokowego , aby zapobiec zbytniemu rozciągnięciu grupy. </w:t>
      </w:r>
    </w:p>
    <w:p w:rsidR="00003731" w:rsidRDefault="00003731" w:rsidP="00003731">
      <w:pPr>
        <w:spacing w:line="360" w:lineRule="auto"/>
      </w:pPr>
      <w:r>
        <w:t xml:space="preserve">5. Prowadzenie grup po ulicach, drogach i terenach publicznych powinno odbywać się zgodnie z przepisami ruchu drogowego. </w:t>
      </w:r>
    </w:p>
    <w:p w:rsidR="00003731" w:rsidRDefault="00003731" w:rsidP="00003731">
      <w:pPr>
        <w:spacing w:line="360" w:lineRule="auto"/>
      </w:pPr>
      <w:r>
        <w:lastRenderedPageBreak/>
        <w:t xml:space="preserve">6.Szczególną ostrożność należy zachować przy przechodzeniu z grupą przez jezdnię. Przechodzenie powinno odbywać się w taki sposób by cała grupa przekroczyła jezdnię razem. </w:t>
      </w:r>
    </w:p>
    <w:p w:rsidR="00003731" w:rsidRDefault="00003731" w:rsidP="00003731">
      <w:pPr>
        <w:spacing w:line="360" w:lineRule="auto"/>
      </w:pPr>
      <w:r>
        <w:t xml:space="preserve">7. W przypadku korzystania ze środków komunikacji miejskiej należy zadbać, by wszyscy uczestnicy wycieczki: - znajdowali się w jednym pojeździe lub w jednej jego części (dotyczy pociągu, tramwaju, metra), -znali nazwę przystanku, na którym grupa będzie wysiadać, - znali orientacyjny czas przejazdu lub ilość przystanków do przejechania, - posiadali ważne bilety na przejazd. </w:t>
      </w:r>
    </w:p>
    <w:p w:rsidR="00003731" w:rsidRDefault="00003731" w:rsidP="00003731">
      <w:pPr>
        <w:spacing w:line="360" w:lineRule="auto"/>
      </w:pPr>
      <w:r w:rsidRPr="007F0637">
        <w:rPr>
          <w:b/>
        </w:rPr>
        <w:t xml:space="preserve">WYCIECZKI ROWEROWE </w:t>
      </w:r>
    </w:p>
    <w:p w:rsidR="00003731" w:rsidRDefault="00003731" w:rsidP="00003731">
      <w:pPr>
        <w:spacing w:line="360" w:lineRule="auto"/>
      </w:pPr>
      <w:r>
        <w:t xml:space="preserve">1. Liczba rowerów w zorganizowanej kolumnie nie może przekraczać 15. </w:t>
      </w:r>
    </w:p>
    <w:p w:rsidR="00003731" w:rsidRDefault="00003731" w:rsidP="00003731">
      <w:pPr>
        <w:spacing w:line="360" w:lineRule="auto"/>
      </w:pPr>
      <w:r>
        <w:t xml:space="preserve">2. Odległość roweru od roweru nie powinna przekraczać 5 m. </w:t>
      </w:r>
    </w:p>
    <w:p w:rsidR="00003731" w:rsidRDefault="00003731" w:rsidP="00003731">
      <w:pPr>
        <w:spacing w:line="360" w:lineRule="auto"/>
      </w:pPr>
      <w:r>
        <w:t xml:space="preserve">3. Kolumnę rowerów oznacza się białą chorągiewką z przodu, z tyłu umieszcza się wysunięty lizak, zamontowany do siodełka. </w:t>
      </w:r>
    </w:p>
    <w:p w:rsidR="00003731" w:rsidRDefault="00003731" w:rsidP="00003731">
      <w:pPr>
        <w:spacing w:line="360" w:lineRule="auto"/>
      </w:pPr>
      <w:r>
        <w:t xml:space="preserve">4. Jazda w kolumnie nie zwalnia kierującego pojazdem od przestrzegania obowiązujących przepisów ruchu drogowego. </w:t>
      </w:r>
    </w:p>
    <w:p w:rsidR="00003731" w:rsidRDefault="00003731" w:rsidP="00003731">
      <w:pPr>
        <w:spacing w:line="360" w:lineRule="auto"/>
      </w:pPr>
      <w:r>
        <w:t xml:space="preserve">5. Uczestnicy wycieczek rowerowych muszą mieć karty rowerowe i kaski ochronne. </w:t>
      </w:r>
    </w:p>
    <w:p w:rsidR="00003731" w:rsidRDefault="00003731" w:rsidP="00003731">
      <w:pPr>
        <w:spacing w:line="360" w:lineRule="auto"/>
      </w:pPr>
      <w:r>
        <w:t>6. Zaleca się tworzenie 10 osobowych grup pod nadzorem 2 – 3 dorosłych.</w:t>
      </w:r>
    </w:p>
    <w:p w:rsidR="00003731" w:rsidRDefault="00003731" w:rsidP="00003731">
      <w:pPr>
        <w:spacing w:line="360" w:lineRule="auto"/>
      </w:pPr>
      <w:r>
        <w:t xml:space="preserve"> 7. Przed rozpoczęciem jazdy opiekun powinien sprawdzić znajomość, a w razie potrzeby przypomnieć podstawowe reguły jazdy rowerem w ruchu drogowym. </w:t>
      </w:r>
    </w:p>
    <w:p w:rsidR="00003731" w:rsidRDefault="00003731" w:rsidP="00003731">
      <w:pPr>
        <w:spacing w:line="360" w:lineRule="auto"/>
      </w:pPr>
      <w:r>
        <w:t>8. Opiekun jeszcze w fazie planowania trasy winien uwzględnić regulacje tempa jazdy i dystans według możliwości najsłabszego, najczęściej najmłodszego z uczestników.</w:t>
      </w:r>
    </w:p>
    <w:p w:rsidR="00003731" w:rsidRDefault="00003731" w:rsidP="00003731">
      <w:pPr>
        <w:spacing w:line="360" w:lineRule="auto"/>
      </w:pPr>
      <w:r>
        <w:t xml:space="preserve"> 9. Długość dziennych odcinków trasy nie powinna przekraczać 50 </w:t>
      </w:r>
      <w:proofErr w:type="spellStart"/>
      <w:r>
        <w:t>km</w:t>
      </w:r>
      <w:proofErr w:type="spellEnd"/>
      <w:r>
        <w:t>.</w:t>
      </w:r>
    </w:p>
    <w:p w:rsidR="00003731" w:rsidRDefault="00003731" w:rsidP="00003731">
      <w:pPr>
        <w:spacing w:line="360" w:lineRule="auto"/>
      </w:pPr>
      <w:r>
        <w:t xml:space="preserve"> 10. Opiekunowie przed rozpoczęciem jazdy winni sprawdzić, czy wszystkie rowery znajdują się w należytym stanie technicznym i posiadają wymagane przepisami wyposażenie, m.in. oświetlenie roweru i „odblaski”. </w:t>
      </w:r>
    </w:p>
    <w:p w:rsidR="00003731" w:rsidRDefault="00003731" w:rsidP="00003731">
      <w:pPr>
        <w:spacing w:line="360" w:lineRule="auto"/>
      </w:pPr>
      <w:r>
        <w:t xml:space="preserve">11. Opiekun powinien posiadać przynajmniej jedna apteczkę oraz podstawowe części zamienne i narzędzia do podręcznych napraw (pompkę, komplet kluczy, itd.). </w:t>
      </w:r>
    </w:p>
    <w:p w:rsidR="00003731" w:rsidRDefault="00003731" w:rsidP="00003731">
      <w:pPr>
        <w:spacing w:line="360" w:lineRule="auto"/>
      </w:pPr>
      <w:r>
        <w:t>12. W czasie jazdy opiekun powinien prowadzić wycieczkę jadąc jak najbliżej prawej krawędzi jezdni. Tuż za nim winni poruszać się najsłabsi rowerzyści. Prawo o ruchu drogowym zakazuje jazdy obok siebie.</w:t>
      </w:r>
    </w:p>
    <w:p w:rsidR="00003731" w:rsidRDefault="00003731" w:rsidP="00003731">
      <w:pPr>
        <w:spacing w:line="360" w:lineRule="auto"/>
      </w:pPr>
      <w:r>
        <w:lastRenderedPageBreak/>
        <w:t xml:space="preserve"> 13. Kolumnę zamyka drugi opiekun. </w:t>
      </w:r>
    </w:p>
    <w:p w:rsidR="00003731" w:rsidRDefault="00003731" w:rsidP="00003731">
      <w:pPr>
        <w:spacing w:line="360" w:lineRule="auto"/>
      </w:pPr>
      <w:r>
        <w:t xml:space="preserve">14. Wszyscy rowerzyści powinni stosować zasadę ograniczonego zaufania. </w:t>
      </w:r>
    </w:p>
    <w:p w:rsidR="00003731" w:rsidRDefault="00003731" w:rsidP="00003731">
      <w:pPr>
        <w:spacing w:line="360" w:lineRule="auto"/>
      </w:pPr>
      <w:r w:rsidRPr="00A22E82">
        <w:rPr>
          <w:b/>
        </w:rPr>
        <w:t>WYCIECZKI PIESZE</w:t>
      </w:r>
      <w:r>
        <w:t xml:space="preserve"> </w:t>
      </w:r>
    </w:p>
    <w:p w:rsidR="00003731" w:rsidRDefault="00003731" w:rsidP="00003731">
      <w:pPr>
        <w:spacing w:line="360" w:lineRule="auto"/>
      </w:pPr>
      <w:r>
        <w:t>1. Organizację i program wycieczek oraz imprez dostosowuje się do wieku, zainteresowań i potrzeb uczniów, ich stanu zdrowia, sprawności fizycznej, stopnia przygotowania i umiejętności specjalistycznych.</w:t>
      </w:r>
    </w:p>
    <w:p w:rsidR="00003731" w:rsidRDefault="00003731" w:rsidP="00003731">
      <w:pPr>
        <w:spacing w:line="360" w:lineRule="auto"/>
      </w:pPr>
      <w:r>
        <w:t xml:space="preserve"> 2. Przy wyjściu dzieci poza teren szkoły w obrębie tej samej miejscowości powinien być zapewniony co najmniej jeden opiekun dla grupy 30 uczniów.</w:t>
      </w:r>
    </w:p>
    <w:p w:rsidR="00003731" w:rsidRDefault="00003731" w:rsidP="00003731">
      <w:pPr>
        <w:spacing w:line="360" w:lineRule="auto"/>
      </w:pPr>
      <w:r>
        <w:t xml:space="preserve"> 3. Przy korzystaniu ze środków komunikacji opieka musi być zwiększona w zależności od odległości, a także wieku uczniów. Jeśli wycieczka będzie się odbywała poza miejscowością, w której jest siedziba szkoły jeden opiekun powinien przypadać dla grupy do 15 uczniów. </w:t>
      </w:r>
    </w:p>
    <w:p w:rsidR="00003731" w:rsidRDefault="00003731" w:rsidP="00003731">
      <w:pPr>
        <w:spacing w:line="360" w:lineRule="auto"/>
      </w:pPr>
      <w:r>
        <w:t xml:space="preserve">4. W przypadku dzieci do lat 10 poruszających się w kolumnie, stosuje się przepisy o ruchu pojedynczego pieszego (art. 11 ust. 1 i 2 Prawa o ruchu drogowym). Kierownik takiej kolumny prowadzi ją po jezdni tylko wtedy, gdy nie ma chodnika lub pobocza i porusza się lewą stroną jezdni. </w:t>
      </w:r>
    </w:p>
    <w:p w:rsidR="00003731" w:rsidRDefault="00003731" w:rsidP="00003731">
      <w:pPr>
        <w:spacing w:line="360" w:lineRule="auto"/>
      </w:pPr>
      <w:r>
        <w:t xml:space="preserve">5. Piesi poniżej 10 lat nie mogą przebywać na jezdni w warunkach niedostatecznej widoczności (np. o zmroku). </w:t>
      </w:r>
    </w:p>
    <w:p w:rsidR="00003731" w:rsidRDefault="00003731" w:rsidP="00003731">
      <w:pPr>
        <w:spacing w:line="360" w:lineRule="auto"/>
      </w:pPr>
      <w:r>
        <w:t>6. Kolumna pieszych w wieku powyżej 10 lat porusza się prawą stroną jezdni, tak jak pojazdy. Długość każdej kolumny nie może przekraczać 50 metrów. Ze względów bezpieczeństwa kolumny nie mogą znajdować się na jezdni w czasie mgły.</w:t>
      </w:r>
    </w:p>
    <w:p w:rsidR="00003731" w:rsidRDefault="00003731" w:rsidP="00003731">
      <w:pPr>
        <w:spacing w:line="360" w:lineRule="auto"/>
      </w:pPr>
      <w:r>
        <w:t xml:space="preserve">7. Jeżeli przemarsz kolumny pieszych powyżej 10 lat odbywa się w warunkach niedostatecznej widoczności, to pierwszy i ostatni z idących niosą latarki ze światłem białym. </w:t>
      </w:r>
    </w:p>
    <w:p w:rsidR="00003731" w:rsidRDefault="00003731" w:rsidP="00003731">
      <w:pPr>
        <w:spacing w:line="360" w:lineRule="auto"/>
      </w:pPr>
      <w:r>
        <w:t>9.Wskazane jest, aby wszyscy uczestnicy wycieczki byli wyposażeni w elementy odblaskowe (kamizelki).</w:t>
      </w:r>
    </w:p>
    <w:p w:rsidR="00C078E3" w:rsidRDefault="00C078E3"/>
    <w:sectPr w:rsidR="00C078E3" w:rsidSect="004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731"/>
    <w:rsid w:val="00003731"/>
    <w:rsid w:val="00C0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2025-03-31T21:43:00Z</dcterms:created>
  <dcterms:modified xsi:type="dcterms:W3CDTF">2025-03-31T21:44:00Z</dcterms:modified>
</cp:coreProperties>
</file>